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394" w:rsidRPr="00203351" w:rsidRDefault="00A05394" w:rsidP="003F4D2F">
      <w:pPr>
        <w:pStyle w:val="ONEINCHSPACER"/>
        <w:spacing w:before="0"/>
        <w:jc w:val="center"/>
        <w:rPr>
          <w:sz w:val="36"/>
          <w:szCs w:val="36"/>
        </w:rPr>
      </w:pPr>
      <w:r w:rsidRPr="00203351">
        <w:rPr>
          <w:sz w:val="36"/>
          <w:szCs w:val="36"/>
        </w:rPr>
        <w:t>CHAPTER 3</w:t>
      </w:r>
    </w:p>
    <w:p w:rsidR="00A05394" w:rsidRPr="00203351" w:rsidRDefault="00A05394" w:rsidP="00907A0C">
      <w:pPr>
        <w:pStyle w:val="CHAPTERTITLE"/>
        <w:rPr>
          <w:sz w:val="36"/>
          <w:szCs w:val="36"/>
        </w:rPr>
      </w:pPr>
      <w:bookmarkStart w:id="0" w:name="_Toc445473379"/>
      <w:r w:rsidRPr="00203351">
        <w:rPr>
          <w:sz w:val="36"/>
          <w:szCs w:val="36"/>
        </w:rPr>
        <w:t>OPTICAL DESIGN AND CALIBRATIONS</w:t>
      </w:r>
      <w:bookmarkEnd w:id="0"/>
    </w:p>
    <w:p w:rsidR="00A05394" w:rsidRDefault="00A05394" w:rsidP="000E0AAC">
      <w:pPr>
        <w:pStyle w:val="BodyText"/>
        <w:jc w:val="both"/>
      </w:pPr>
      <w:r>
        <w:t xml:space="preserve">This chapter will discuss ALI from the initial planning to a completed system including calibration and testing. First, a discussion of the </w:t>
      </w:r>
      <w:proofErr w:type="spellStart"/>
      <w:r>
        <w:t>Acousto</w:t>
      </w:r>
      <w:proofErr w:type="spellEnd"/>
      <w:r>
        <w:t xml:space="preserve">-Optical Tunable Filter (AOTF) will occur that covers the solution of the wave equation, diffraction efficiency, output diffracted angle, and tuning curve. Following is a calibration of the specific AOTF used in ALI and with the complete characterization of the AOTF. Following is a discussion of the two primary optical layouts considered for the instrument. Then the final optical specifications will be presented. Next, will be the addition of the </w:t>
      </w:r>
      <w:proofErr w:type="spellStart"/>
      <w:r>
        <w:t>opto</w:t>
      </w:r>
      <w:proofErr w:type="spellEnd"/>
      <w:r>
        <w:t xml:space="preserve">-mechanical and control systems required to support the ALI mission. Lastly, will be the calibrations for ALI and results from a full system test.  </w:t>
      </w:r>
    </w:p>
    <w:p w:rsidR="00A05394" w:rsidRDefault="00A05394">
      <w:pPr>
        <w:pStyle w:val="Heading1"/>
      </w:pPr>
      <w:bookmarkStart w:id="1" w:name="_Toc428457365"/>
      <w:bookmarkStart w:id="2" w:name="_Toc428458289"/>
      <w:bookmarkStart w:id="3" w:name="_Ref429060011"/>
      <w:bookmarkStart w:id="4" w:name="_Toc445473380"/>
      <w:r>
        <w:t>3.1 AOTF</w:t>
      </w:r>
      <w:bookmarkEnd w:id="1"/>
      <w:bookmarkEnd w:id="2"/>
      <w:r>
        <w:t xml:space="preserve"> Theory and Background</w:t>
      </w:r>
      <w:bookmarkEnd w:id="3"/>
      <w:bookmarkEnd w:id="4"/>
    </w:p>
    <w:p w:rsidR="00A05394" w:rsidRDefault="00A05394"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A05394" w:rsidRDefault="00A05394" w:rsidP="00F8264D">
      <w:pPr>
        <w:pStyle w:val="Heading2"/>
      </w:pPr>
      <w:bookmarkStart w:id="5" w:name="_Toc428457366"/>
      <w:bookmarkStart w:id="6" w:name="_Toc428458290"/>
      <w:bookmarkStart w:id="7" w:name="_Toc445473381"/>
      <w:r>
        <w:t xml:space="preserve">3.1.1 </w:t>
      </w:r>
      <w:bookmarkEnd w:id="5"/>
      <w:bookmarkEnd w:id="6"/>
      <w:r>
        <w:t>Solution to the Acoustic Equation</w:t>
      </w:r>
      <w:bookmarkEnd w:id="7"/>
    </w:p>
    <w:p w:rsidR="00A05394" w:rsidRPr="00A85E14" w:rsidRDefault="00A05394"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w:t>
      </w:r>
      <w:r>
        <w:t xml:space="preserve"> and the output can be captured as</w:t>
      </w:r>
      <w:r w:rsidRPr="00B96F8C">
        <w:t xml:space="preserve">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t xml:space="preserve">state </w:t>
      </w:r>
      <w:r w:rsidRPr="00B96F8C">
        <w:t xml:space="preserve">of the incoming </w:t>
      </w:r>
      <w:r w:rsidRPr="00B96F8C">
        <w:lastRenderedPageBreak/>
        <w:t xml:space="preserve">light and its propagation direction, commonly called birefringence. </w:t>
      </w:r>
      <w:r>
        <w:t>For imaging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t xml:space="preserve">will be used to solve the wave equation. </w:t>
      </w:r>
    </w:p>
    <w:p w:rsidR="00A05394" w:rsidRDefault="00A05394"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A05394" w:rsidTr="00A16EFE">
        <w:tc>
          <w:tcPr>
            <w:tcW w:w="6804" w:type="dxa"/>
            <w:tcBorders>
              <w:top w:val="nil"/>
              <w:left w:val="nil"/>
              <w:bottom w:val="nil"/>
              <w:right w:val="nil"/>
            </w:tcBorders>
          </w:tcPr>
          <w:p w:rsidR="00A05394" w:rsidRDefault="00A05394"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A05394" w:rsidRDefault="00A05394" w:rsidP="00A16EFE">
            <w:pPr>
              <w:pStyle w:val="BodyText"/>
              <w:ind w:firstLine="0"/>
              <w:jc w:val="right"/>
            </w:pPr>
            <w:r>
              <w:t>(3.1)</w:t>
            </w:r>
          </w:p>
        </w:tc>
      </w:tr>
      <w:tr w:rsidR="00A05394" w:rsidTr="00A16EFE">
        <w:tc>
          <w:tcPr>
            <w:tcW w:w="6804" w:type="dxa"/>
            <w:tcBorders>
              <w:top w:val="nil"/>
              <w:left w:val="nil"/>
              <w:bottom w:val="nil"/>
              <w:right w:val="nil"/>
            </w:tcBorders>
          </w:tcPr>
          <w:p w:rsidR="00A05394" w:rsidRPr="000E633F" w:rsidRDefault="00A05394"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A16EFE">
            <w:pPr>
              <w:pStyle w:val="BodyText"/>
              <w:ind w:firstLine="0"/>
              <w:jc w:val="right"/>
            </w:pPr>
            <w:r>
              <w:t>(3.2)</w:t>
            </w:r>
          </w:p>
        </w:tc>
      </w:tr>
    </w:tbl>
    <w:p w:rsidR="00A05394" w:rsidRPr="000420D5" w:rsidRDefault="00A05394"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along with the i</w:t>
      </w:r>
      <w:proofErr w:type="spellStart"/>
      <w:r>
        <w:t>dentity</w:t>
      </w:r>
      <w:proofErr w:type="spellEnd"/>
      <w:r>
        <w:t xml:space="preserve">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w:t>
            </w:r>
          </w:p>
        </w:tc>
      </w:tr>
    </w:tbl>
    <w:p w:rsidR="00A05394" w:rsidRDefault="00A05394"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w:t>
            </w:r>
          </w:p>
        </w:tc>
      </w:tr>
    </w:tbl>
    <w:p w:rsidR="00A05394" w:rsidRDefault="00A05394"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 xml:space="preserve">strain wave induced by the </w:t>
      </w:r>
      <w:proofErr w:type="spellStart"/>
      <w:r>
        <w:t>acousto</w:t>
      </w:r>
      <w:proofErr w:type="spellEnd"/>
      <w:r>
        <w:t xml:space="preserve"> wave. A solution for this equation will be presented in the Bragg region meaning there will only be first order diffraction effects.</w:t>
      </w:r>
    </w:p>
    <w:p w:rsidR="00A05394" w:rsidRDefault="00A05394" w:rsidP="001E04B7">
      <w:pPr>
        <w:pStyle w:val="BodyText"/>
        <w:keepNext/>
        <w:jc w:val="both"/>
      </w:pPr>
      <w:r>
        <w:rPr>
          <w:noProof/>
        </w:rPr>
        <w:drawing>
          <wp:inline distT="0" distB="0" distL="0" distR="0" wp14:anchorId="6AAEDF98" wp14:editId="51C4BBF6">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A05394" w:rsidRPr="00112B39" w:rsidRDefault="00A05394" w:rsidP="00C20DFE">
      <w:pPr>
        <w:pStyle w:val="Caption"/>
        <w:jc w:val="center"/>
      </w:pPr>
      <w:bookmarkStart w:id="9" w:name="_Ref428781917"/>
      <w:bookmarkStart w:id="10" w:name="_Ref442438302"/>
      <w:bookmarkStart w:id="11" w:name="_Toc445473714"/>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bookmarkEnd w:id="10"/>
      <w:r>
        <w:t xml:space="preserve">: Geometry for the AOTF wave derivation assuming the </w:t>
      </w:r>
      <w:proofErr w:type="spellStart"/>
      <w:r>
        <w:t>acousto</w:t>
      </w:r>
      <w:proofErr w:type="spellEnd"/>
      <w:r>
        <w:t xml:space="preserve">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The </w:t>
      </w:r>
      <w:proofErr w:type="gramStart"/>
      <w:r>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1"/>
    </w:p>
    <w:p w:rsidR="00A05394" w:rsidRPr="00942FC3" w:rsidRDefault="00A05394" w:rsidP="001E04B7">
      <w:pPr>
        <w:pStyle w:val="BodyText"/>
        <w:spacing w:line="276" w:lineRule="auto"/>
        <w:ind w:firstLine="0"/>
        <w:jc w:val="both"/>
      </w:pPr>
    </w:p>
    <w:p w:rsidR="00A05394" w:rsidRDefault="00A05394" w:rsidP="00067391">
      <w:pPr>
        <w:pStyle w:val="BodyText"/>
        <w:jc w:val="both"/>
      </w:pPr>
      <w:r>
        <w:t xml:space="preserve">Assuming the incoming electric field is a plane wave, the above differential equation can be solved. A standard </w:t>
      </w:r>
      <w:proofErr w:type="spellStart"/>
      <w:r>
        <w:t>acousto</w:t>
      </w:r>
      <w:proofErr w:type="spellEnd"/>
      <w:r>
        <w:t xml:space="preserve">-optical geometry is used in the solution and is shown in </w:t>
      </w:r>
      <w:r>
        <w:fldChar w:fldCharType="begin"/>
      </w:r>
      <w:r>
        <w:instrText xml:space="preserve"> REF _Ref442438302 \h  \* MERGEFORMAT </w:instrText>
      </w:r>
      <w:r>
        <w:fldChar w:fldCharType="separate"/>
      </w:r>
      <w:r w:rsidRPr="000B682D">
        <w:t>Figure 3-1</w:t>
      </w:r>
      <w:r>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w:t>
      </w:r>
      <w:proofErr w:type="spellStart"/>
      <w:r>
        <w:t>acousto</w:t>
      </w:r>
      <w:proofErr w:type="spellEnd"/>
      <w:r>
        <w:t xml:space="preserve">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A05394"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05394" w:rsidRPr="00992F55" w:rsidTr="007B5152">
              <w:tc>
                <w:tcPr>
                  <w:tcW w:w="6804" w:type="dxa"/>
                  <w:tcBorders>
                    <w:top w:val="nil"/>
                    <w:left w:val="nil"/>
                    <w:bottom w:val="nil"/>
                    <w:right w:val="nil"/>
                  </w:tcBorders>
                </w:tcPr>
                <w:p w:rsidR="00A05394" w:rsidRPr="00992F55" w:rsidRDefault="00361EE0"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A05394" w:rsidRPr="00992F55" w:rsidRDefault="00A05394" w:rsidP="007B5152">
                  <w:pPr>
                    <w:pStyle w:val="BodyText"/>
                    <w:ind w:firstLine="0"/>
                    <w:jc w:val="right"/>
                  </w:pPr>
                  <w:r w:rsidRPr="00992F55">
                    <w:t>(3.</w:t>
                  </w:r>
                  <w:r>
                    <w:t>5</w:t>
                  </w:r>
                  <w:r w:rsidRPr="00992F55">
                    <w:t>)</w:t>
                  </w:r>
                </w:p>
              </w:tc>
            </w:tr>
          </w:tbl>
          <w:p w:rsidR="00A05394" w:rsidRDefault="00A05394"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A05394" w:rsidRPr="00992F55" w:rsidTr="006E2438">
              <w:tc>
                <w:tcPr>
                  <w:tcW w:w="6804" w:type="dxa"/>
                  <w:tcBorders>
                    <w:top w:val="nil"/>
                    <w:left w:val="nil"/>
                    <w:bottom w:val="nil"/>
                    <w:right w:val="nil"/>
                  </w:tcBorders>
                </w:tcPr>
                <w:p w:rsidR="00A05394" w:rsidRPr="00992F55" w:rsidRDefault="00361EE0"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A05394" w:rsidRPr="00992F55" w:rsidRDefault="00A05394" w:rsidP="00942FC3">
                  <w:pPr>
                    <w:pStyle w:val="BodyText"/>
                    <w:ind w:firstLine="0"/>
                    <w:jc w:val="right"/>
                  </w:pPr>
                  <w:r w:rsidRPr="00992F55">
                    <w:t>(3.5a)</w:t>
                  </w:r>
                </w:p>
              </w:tc>
            </w:tr>
          </w:tbl>
          <w:p w:rsidR="00A05394" w:rsidRDefault="00A05394" w:rsidP="00942FC3"/>
        </w:tc>
      </w:tr>
    </w:tbl>
    <w:p w:rsidR="00A05394" w:rsidRDefault="00A05394"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vAlign w:val="center"/>
          </w:tcPr>
          <w:p w:rsidR="00A05394" w:rsidRDefault="00361EE0"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(3.6)</w:t>
            </w:r>
          </w:p>
        </w:tc>
      </w:tr>
    </w:tbl>
    <w:p w:rsidR="00A05394" w:rsidRDefault="00A05394"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(3.7)</w:t>
            </w:r>
          </w:p>
        </w:tc>
      </w:tr>
    </w:tbl>
    <w:p w:rsidR="00A05394" w:rsidRDefault="00A05394"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w:t>
      </w:r>
      <w:proofErr w:type="spellStart"/>
      <w:r>
        <w:t>acousto</w:t>
      </w:r>
      <w:proofErr w:type="spellEnd"/>
      <w:r>
        <w:t xml:space="preserve"> wave vector. </w:t>
      </w:r>
    </w:p>
    <w:p w:rsidR="00A05394" w:rsidRDefault="00A05394" w:rsidP="004655EF">
      <w:pPr>
        <w:pStyle w:val="BodyText"/>
        <w:jc w:val="both"/>
      </w:pPr>
      <w:r>
        <w:t xml:space="preserve">Equations 3.4 through 3.7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(3.8)</w:t>
            </w:r>
          </w:p>
        </w:tc>
      </w:tr>
      <w:tr w:rsidR="00A05394" w:rsidTr="00EC44A7">
        <w:tc>
          <w:tcPr>
            <w:tcW w:w="6804" w:type="dxa"/>
            <w:tcBorders>
              <w:top w:val="nil"/>
              <w:left w:val="nil"/>
              <w:bottom w:val="nil"/>
              <w:right w:val="nil"/>
            </w:tcBorders>
          </w:tcPr>
          <w:p w:rsidR="00A05394" w:rsidRDefault="00361EE0"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r>
                  <m:rPr>
                    <m:sty m:val="p"/>
                  </m:rPr>
                  <w:rPr>
                    <w:rFonts w:ascii="Cambria Math" w:hAnsi="Cambria Math"/>
                  </w:rPr>
                  <m:t>Δ</m:t>
                </m:r>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d</m:t>
                    </m:r>
                  </m:sub>
                </m:sSub>
                <m:r>
                  <w:rPr>
                    <w:rFonts w:ascii="Cambria Math" w:hAnsi="Cambria Math"/>
                  </w:rPr>
                  <m:t>(z)</m:t>
                </m:r>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rsidR="00A05394" w:rsidRDefault="00A05394" w:rsidP="00EC44A7">
            <w:pPr>
              <w:pStyle w:val="BodyText"/>
              <w:ind w:firstLine="0"/>
              <w:jc w:val="right"/>
            </w:pPr>
          </w:p>
        </w:tc>
      </w:tr>
    </w:tbl>
    <w:p w:rsidR="00A05394" w:rsidRDefault="00A05394" w:rsidP="00B47AAF">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k</m:t>
        </m:r>
      </m:oMath>
      <w:r w:rsidR="00D72E51">
        <w:t xml:space="preserve"> is the difference between the group and phase wave vectors</w:t>
      </w:r>
      <w:r w:rsidR="00361EE0">
        <w:t xml:space="preserve"> of the diffracted electric field</w:t>
      </w:r>
      <w:r w:rsidR="00D72E51">
        <w:t xml:space="preserve">, and </w:t>
      </w:r>
      <m:oMath>
        <m:r>
          <w:rPr>
            <w:rFonts w:ascii="Cambria Math" w:hAnsi="Cambria Math"/>
          </w:rPr>
          <m:t>L</m:t>
        </m:r>
      </m:oMath>
      <w:r w:rsidR="00D72E51">
        <w:t xml:space="preserve"> is the length</w:t>
      </w:r>
      <w:r>
        <w:t xml:space="preserve"> </w:t>
      </w:r>
      <w:r w:rsidR="00D72E51">
        <w:t xml:space="preserve">of the AO interaction. </w:t>
      </w:r>
      <w:r w:rsidRPr="00DB76EA">
        <w:t>However</w:t>
      </w:r>
      <w:r>
        <w:t>, once the interaction between the incident electric field forms the diffracted field, the diffracted field in turn interacts to form a polarization wave that stimulates the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(3.9)</w:t>
            </w:r>
          </w:p>
        </w:tc>
      </w:tr>
      <w:tr w:rsidR="00A05394" w:rsidTr="00EC44A7">
        <w:tc>
          <w:tcPr>
            <w:tcW w:w="6804" w:type="dxa"/>
            <w:tcBorders>
              <w:top w:val="nil"/>
              <w:left w:val="nil"/>
              <w:bottom w:val="nil"/>
              <w:right w:val="nil"/>
            </w:tcBorders>
          </w:tcPr>
          <w:p w:rsidR="00A05394" w:rsidRDefault="00361EE0" w:rsidP="00D72E51">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2L</m:t>
                        </m:r>
                      </m:den>
                    </m:f>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 xml:space="preserve">.                     </m:t>
                </m:r>
              </m:oMath>
            </m:oMathPara>
          </w:p>
        </w:tc>
        <w:tc>
          <w:tcPr>
            <w:tcW w:w="1246" w:type="dxa"/>
            <w:tcBorders>
              <w:top w:val="nil"/>
              <w:left w:val="nil"/>
              <w:bottom w:val="nil"/>
              <w:right w:val="nil"/>
            </w:tcBorders>
          </w:tcPr>
          <w:p w:rsidR="00A05394" w:rsidRDefault="00A05394" w:rsidP="00EC44A7">
            <w:pPr>
              <w:pStyle w:val="BodyText"/>
              <w:ind w:firstLine="0"/>
              <w:jc w:val="right"/>
            </w:pPr>
          </w:p>
        </w:tc>
      </w:tr>
    </w:tbl>
    <w:p w:rsidR="00D72E51" w:rsidRDefault="00361EE0" w:rsidP="00D72E51">
      <w:pPr>
        <w:pStyle w:val="BodyText"/>
        <w:ind w:firstLine="0"/>
        <w:jc w:val="both"/>
      </w:pPr>
      <w:r>
        <w:lastRenderedPageBreak/>
        <w:t xml:space="preserve">For Bragg diffraction the geometry is set up such that the difference of the wave vectors for the incident electric field is zero. </w:t>
      </w:r>
      <w:r w:rsidR="00D72E51">
        <w:t xml:space="preserve">Finally,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D72E51">
        <w:t xml:space="preserve"> and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D72E51">
        <w:t xml:space="preserve"> is the optical phase shift and the effective optical phase shift is defined </w:t>
      </w:r>
      <w:proofErr w:type="gramStart"/>
      <w:r w:rsidR="00D72E51">
        <w:t xml:space="preserve">as </w:t>
      </w:r>
      <w:proofErr w:type="gramEnd"/>
      <m:oMath>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lang w:val="en-CA"/>
          </w:rPr>
          <m:t>= </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oMath>
      <w:r w:rsidR="00D72E51">
        <w:t>.</w:t>
      </w:r>
    </w:p>
    <w:p w:rsidR="00A05394" w:rsidRDefault="00A05394"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(3.10)</w:t>
            </w:r>
          </w:p>
        </w:tc>
      </w:tr>
      <w:tr w:rsidR="00A05394" w:rsidTr="007B5152">
        <w:tc>
          <w:tcPr>
            <w:tcW w:w="6804" w:type="dxa"/>
            <w:tcBorders>
              <w:top w:val="nil"/>
              <w:left w:val="nil"/>
              <w:bottom w:val="nil"/>
              <w:right w:val="nil"/>
            </w:tcBorders>
          </w:tcPr>
          <w:p w:rsidR="00A05394" w:rsidRDefault="00361EE0"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bottom"/>
          </w:tcPr>
          <w:p w:rsidR="00A05394" w:rsidRDefault="00A05394" w:rsidP="007B5152">
            <w:pPr>
              <w:pStyle w:val="BodyText"/>
              <w:ind w:firstLine="0"/>
              <w:jc w:val="right"/>
            </w:pPr>
            <w:r>
              <w:t>(3.11)</w:t>
            </w:r>
          </w:p>
        </w:tc>
      </w:tr>
    </w:tbl>
    <w:p w:rsidR="00A05394" w:rsidRDefault="00A05394"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EF3B66">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r>
                  <w:rPr>
                    <w:rFonts w:ascii="Cambria Math" w:hAnsi="Cambria Math"/>
                  </w:rPr>
                  <m:t>0</m:t>
                </m:r>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2L</m:t>
                    </m:r>
                  </m:den>
                </m:f>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(3.12)</w:t>
            </w:r>
          </w:p>
        </w:tc>
      </w:tr>
    </w:tbl>
    <w:p w:rsidR="00A05394" w:rsidRPr="00774AAF" w:rsidRDefault="00A05394"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774AAF" w:rsidRDefault="00361EE0" w:rsidP="00361EE0">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i</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m:t>
                    </m:r>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r>
                          <w:rPr>
                            <w:rFonts w:ascii="Cambria Math" w:hAnsi="Cambria Math"/>
                          </w:rPr>
                          <m:t>L</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e>
                </m:d>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(3.13)</w:t>
            </w:r>
          </w:p>
        </w:tc>
      </w:tr>
      <w:tr w:rsidR="00A05394" w:rsidTr="007B5152">
        <w:tc>
          <w:tcPr>
            <w:tcW w:w="6804" w:type="dxa"/>
            <w:tcBorders>
              <w:top w:val="nil"/>
              <w:left w:val="nil"/>
              <w:bottom w:val="nil"/>
              <w:right w:val="nil"/>
            </w:tcBorders>
          </w:tcPr>
          <w:p w:rsidR="00A05394" w:rsidRDefault="00361EE0" w:rsidP="00361EE0">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Tz</m:t>
                                </m:r>
                              </m:num>
                              <m:den>
                                <m:r>
                                  <w:rPr>
                                    <w:rFonts w:ascii="Cambria Math" w:hAnsi="Cambria Math"/>
                                  </w:rPr>
                                  <m:t>L</m:t>
                                </m:r>
                              </m:den>
                            </m:f>
                          </m:e>
                        </m:func>
                        <m:r>
                          <w:rPr>
                            <w:rFonts w:ascii="Cambria Math" w:hAnsi="Cambria Math"/>
                          </w:rPr>
                          <m:t xml:space="preserve"> </m:t>
                        </m:r>
                      </m:e>
                    </m:d>
                  </m:e>
                </m:func>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(3.14)</w:t>
            </w:r>
          </w:p>
        </w:tc>
      </w:tr>
    </w:tbl>
    <w:p w:rsidR="00A05394" w:rsidRDefault="00A05394" w:rsidP="00E46A84">
      <w:pPr>
        <w:pStyle w:val="Heading2"/>
      </w:pPr>
      <w:bookmarkStart w:id="12" w:name="_Toc445473382"/>
      <w:r>
        <w:t>3.1.2 Diffraction Efficiency</w:t>
      </w:r>
      <w:bookmarkEnd w:id="12"/>
    </w:p>
    <w:p w:rsidR="00A05394" w:rsidRPr="00E46A84" w:rsidRDefault="00A05394"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361EE0">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2</m:t>
                            </m:r>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m:t>
                                </m:r>
                              </m:e>
                            </m:func>
                          </m:num>
                          <m:den>
                            <m:r>
                              <w:rPr>
                                <w:rFonts w:ascii="Cambria Math" w:hAnsi="Cambria Math"/>
                              </w:rPr>
                              <m:t>T</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(3.15)</w:t>
            </w:r>
          </w:p>
        </w:tc>
      </w:tr>
    </w:tbl>
    <w:p w:rsidR="00A05394" w:rsidRDefault="00A05394"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w:t>
      </w:r>
      <w:r>
        <w:lastRenderedPageBreak/>
        <w:t>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w:rPr>
            <w:rFonts w:ascii="Cambria Math" w:hAnsi="Cambria Math"/>
          </w:rPr>
          <m:t>k</m:t>
        </m:r>
        <m:r>
          <w:rPr>
            <w:rFonts w:ascii="Cambria Math" w:hAnsi="Cambria Math"/>
          </w:rPr>
          <m:t>=0)</m:t>
        </m:r>
      </m:oMath>
      <w:r>
        <w:t xml:space="preserve"> and that the interaction is occurring within a birefringent medium. The RF driving power is </w:t>
      </w:r>
      <w:r w:rsidR="003308C3">
        <w:t>the amplitude</w:t>
      </w:r>
      <w:r>
        <w:t xml:space="preserve">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3308C3">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(3.16)</w:t>
            </w:r>
          </w:p>
        </w:tc>
      </w:tr>
    </w:tbl>
    <w:p w:rsidR="00A05394" w:rsidRDefault="00A05394"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(3.17)</w:t>
            </w:r>
          </w:p>
        </w:tc>
      </w:tr>
    </w:tbl>
    <w:p w:rsidR="00A05394" w:rsidRDefault="00A05394" w:rsidP="00AB1E86">
      <w:pPr>
        <w:pStyle w:val="BodyText"/>
        <w:ind w:firstLine="0"/>
        <w:jc w:val="both"/>
      </w:pPr>
      <w:proofErr w:type="gramStart"/>
      <w:r>
        <w:t>and</w:t>
      </w:r>
      <w:proofErr w:type="gramEnd"/>
      <w:r>
        <w:t xml:space="preserve"> is a measure of how efficient a medium can undergo the AO effect.</w:t>
      </w:r>
    </w:p>
    <w:p w:rsidR="00A05394" w:rsidRDefault="00A05394"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A05394"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(3.18)</w:t>
            </w:r>
          </w:p>
        </w:tc>
      </w:tr>
    </w:tbl>
    <w:p w:rsidR="00A05394" w:rsidRDefault="00A05394"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w:t>
      </w:r>
      <w:proofErr w:type="gramStart"/>
      <w:r>
        <w:t xml:space="preserve">to </w:t>
      </w:r>
      <w:proofErr w:type="gramEnd"/>
      <m:oMath>
        <m:r>
          <w:rPr>
            <w:rFonts w:ascii="Cambria Math" w:hAnsi="Cambria Math"/>
          </w:rPr>
          <m:t>π</m:t>
        </m:r>
      </m:oMath>
      <w:r>
        <w:t>. It should be noted that increasing the RF power too high can have the possibi</w:t>
      </w:r>
      <w:proofErr w:type="spellStart"/>
      <w:r>
        <w:t>lity</w:t>
      </w:r>
      <w:proofErr w:type="spellEnd"/>
      <w:r>
        <w:t xml:space="preserve"> of deceasing the AOTF diffraction efficiency.</w:t>
      </w:r>
    </w:p>
    <w:p w:rsidR="00A05394" w:rsidRPr="00E46A84" w:rsidRDefault="00A05394" w:rsidP="00534F76">
      <w:pPr>
        <w:pStyle w:val="Heading2"/>
      </w:pPr>
      <w:bookmarkStart w:id="13" w:name="_Ref429059948"/>
      <w:bookmarkStart w:id="14" w:name="_Toc445473383"/>
      <w:r>
        <w:lastRenderedPageBreak/>
        <w:t>3.1.3 Diffraction Angle</w:t>
      </w:r>
      <w:bookmarkEnd w:id="13"/>
      <w:bookmarkEnd w:id="14"/>
    </w:p>
    <w:p w:rsidR="00A05394" w:rsidRDefault="00A05394" w:rsidP="00D31A7E">
      <w:pPr>
        <w:pStyle w:val="BodyText"/>
        <w:jc w:val="both"/>
      </w:pPr>
      <w:r>
        <w:t xml:space="preserve">Although the wave equations are useful in determining the diffraction efficiency and the form of the electric fields; it is not convenient to determine angle of the diffracted wave or the RF </w:t>
      </w:r>
      <w:proofErr w:type="spellStart"/>
      <w:r>
        <w:t>acousto</w:t>
      </w:r>
      <w:proofErr w:type="spellEnd"/>
      <w:r>
        <w:t xml:space="preserve">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361EE0"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(3.19)</w:t>
            </w:r>
          </w:p>
        </w:tc>
      </w:tr>
    </w:tbl>
    <w:p w:rsidR="00A05394" w:rsidRDefault="00A05394" w:rsidP="00D91543">
      <w:pPr>
        <w:pStyle w:val="BodyText"/>
        <w:ind w:firstLine="0"/>
        <w:jc w:val="both"/>
      </w:pPr>
      <w:proofErr w:type="gramStart"/>
      <w:r>
        <w:t>known</w:t>
      </w:r>
      <w:proofErr w:type="gramEnd"/>
      <w:r>
        <w:t xml:space="preserve"> as the momentum matching criteria. For this analysis, only the </w:t>
      </w:r>
      <w:r w:rsidR="003308C3">
        <w:t>+</w:t>
      </w:r>
      <w:r>
        <w:t xml:space="preserve">1 order diffraction interaction will be performed although a similar analysis can be performed for the </w:t>
      </w:r>
      <w:r w:rsidR="003308C3">
        <w:t>-</w:t>
      </w:r>
      <w:r>
        <w:t>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361EE0"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(3.20)</w:t>
            </w:r>
          </w:p>
        </w:tc>
      </w:tr>
      <w:tr w:rsidR="00A05394" w:rsidTr="007B5152">
        <w:tc>
          <w:tcPr>
            <w:tcW w:w="6804" w:type="dxa"/>
            <w:tcBorders>
              <w:top w:val="nil"/>
              <w:left w:val="nil"/>
              <w:bottom w:val="nil"/>
              <w:right w:val="nil"/>
            </w:tcBorders>
          </w:tcPr>
          <w:p w:rsidR="00A05394" w:rsidRPr="00C40C6B" w:rsidRDefault="00361EE0"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(3.21)</w:t>
            </w:r>
          </w:p>
        </w:tc>
      </w:tr>
      <w:tr w:rsidR="00A05394" w:rsidTr="007B5152">
        <w:tc>
          <w:tcPr>
            <w:tcW w:w="6804" w:type="dxa"/>
            <w:tcBorders>
              <w:top w:val="nil"/>
              <w:left w:val="nil"/>
              <w:bottom w:val="nil"/>
              <w:right w:val="nil"/>
            </w:tcBorders>
          </w:tcPr>
          <w:p w:rsidR="00A05394" w:rsidRPr="00C40C6B" w:rsidRDefault="00361EE0"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(3.22)</w:t>
            </w:r>
          </w:p>
        </w:tc>
      </w:tr>
    </w:tbl>
    <w:p w:rsidR="00A05394" w:rsidRDefault="00A05394" w:rsidP="00D91543">
      <w:pPr>
        <w:pStyle w:val="BodyText"/>
        <w:ind w:firstLine="0"/>
        <w:jc w:val="both"/>
      </w:pPr>
      <w:r>
        <w:t>It will be assumed that the extraordinary light undergoes the momentum matching through the device.</w:t>
      </w:r>
    </w:p>
    <w:p w:rsidR="00A05394" w:rsidRDefault="00A05394" w:rsidP="00F53F51">
      <w:pPr>
        <w:pStyle w:val="BodyText"/>
        <w:keepNext/>
        <w:ind w:firstLine="0"/>
        <w:jc w:val="center"/>
      </w:pPr>
      <w:bookmarkStart w:id="15" w:name="_Ref428526894"/>
      <w:r>
        <w:rPr>
          <w:noProof/>
        </w:rPr>
        <w:lastRenderedPageBreak/>
        <w:drawing>
          <wp:inline distT="0" distB="0" distL="0" distR="0" wp14:anchorId="036BA756" wp14:editId="53FF2EFC">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A05394" w:rsidRPr="00F236A2" w:rsidRDefault="00A05394" w:rsidP="00F53F51">
      <w:pPr>
        <w:pStyle w:val="Caption"/>
        <w:jc w:val="center"/>
        <w:rPr>
          <w:b/>
        </w:rPr>
      </w:pPr>
      <w:bookmarkStart w:id="16" w:name="_Ref428793434"/>
      <w:bookmarkStart w:id="17" w:name="_Toc445473715"/>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A05394" w:rsidRDefault="00A05394" w:rsidP="00EC44A7">
      <w:pPr>
        <w:pStyle w:val="BodyText"/>
        <w:jc w:val="both"/>
      </w:pPr>
      <w:r>
        <w:t xml:space="preserve">A standard </w:t>
      </w:r>
      <w:proofErr w:type="spellStart"/>
      <w:r>
        <w:t>acousto</w:t>
      </w:r>
      <w:proofErr w:type="spellEnd"/>
      <w:r>
        <w:t xml:space="preserve">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0B682D">
        <w:t>Figure 3-2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+κ</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(3.23)</w:t>
            </w:r>
          </w:p>
        </w:tc>
      </w:tr>
    </w:tbl>
    <w:p w:rsidR="00A05394" w:rsidRDefault="00A05394"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3308C3">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(3.24)</w:t>
            </w:r>
          </w:p>
        </w:tc>
      </w:tr>
    </w:tbl>
    <w:p w:rsidR="00A05394" w:rsidRDefault="00A05394"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Default="00361EE0" w:rsidP="003308C3">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(3.25)</w:t>
            </w:r>
          </w:p>
        </w:tc>
      </w:tr>
    </w:tbl>
    <w:p w:rsidR="00A05394" w:rsidRDefault="00A05394" w:rsidP="00280C40">
      <w:pPr>
        <w:pStyle w:val="BodyText"/>
        <w:keepNext/>
        <w:ind w:firstLine="0"/>
      </w:pPr>
      <w:r>
        <w:rPr>
          <w:noProof/>
        </w:rPr>
        <w:lastRenderedPageBreak/>
        <w:drawing>
          <wp:inline distT="0" distB="0" distL="0" distR="0" wp14:anchorId="7FBA61D8" wp14:editId="2C4895AE">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A05394" w:rsidRDefault="00A05394" w:rsidP="00C20DFE">
      <w:pPr>
        <w:pStyle w:val="Caption"/>
        <w:jc w:val="center"/>
      </w:pPr>
      <w:bookmarkStart w:id="18" w:name="_Ref428527077"/>
      <w:bookmarkStart w:id="19" w:name="_Toc445473716"/>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xml:space="preserve">: General Layout of an AOTF. A randomly polarized incoming light source hits the front surface of the birefringent crystal. The black bar below the crystal is the piezoelectric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+1 order being blocked by an optical stop.</w:t>
      </w:r>
      <w:bookmarkEnd w:id="19"/>
    </w:p>
    <w:p w:rsidR="00A05394" w:rsidRDefault="00A05394" w:rsidP="005A2B93">
      <w:pPr>
        <w:pStyle w:val="BodyText"/>
        <w:spacing w:line="276" w:lineRule="auto"/>
        <w:jc w:val="both"/>
      </w:pPr>
    </w:p>
    <w:p w:rsidR="00A05394" w:rsidRPr="00F53F51" w:rsidRDefault="00A05394" w:rsidP="00280C40">
      <w:pPr>
        <w:pStyle w:val="BodyText"/>
        <w:jc w:val="both"/>
      </w:pPr>
      <w:r>
        <w:t xml:space="preserve">The diffracted light will leave the AOTF at a different angles depending on the RF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0B682D">
        <w:t>Figure 3-3</w:t>
      </w:r>
      <w:r w:rsidRPr="00F53F51">
        <w:fldChar w:fldCharType="end"/>
      </w:r>
      <w:r>
        <w:t>.</w:t>
      </w:r>
    </w:p>
    <w:p w:rsidR="00A05394" w:rsidRDefault="00A05394" w:rsidP="00B112FD">
      <w:pPr>
        <w:pStyle w:val="Heading2"/>
      </w:pPr>
      <w:bookmarkStart w:id="20" w:name="_Toc445473384"/>
      <w:r>
        <w:t>3.1.4 Tuning Curve</w:t>
      </w:r>
      <w:bookmarkEnd w:id="20"/>
    </w:p>
    <w:p w:rsidR="00A05394" w:rsidRDefault="00A05394" w:rsidP="00607B72">
      <w:pPr>
        <w:pStyle w:val="BodyText"/>
        <w:jc w:val="both"/>
      </w:pPr>
      <w:r>
        <w:t xml:space="preserve">The tuning curve is the AOTF relationship between the outputted diffracted wavelength and the acoustic sound wave frequency or RF.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0B682D">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3308C3" w:rsidRDefault="003308C3" w:rsidP="003308C3">
      <w:pPr>
        <w:pStyle w:val="BodyText"/>
        <w:keepNext/>
        <w:jc w:val="center"/>
      </w:pPr>
      <w:r>
        <w:rPr>
          <w:noProof/>
        </w:rPr>
        <w:lastRenderedPageBreak/>
        <w:drawing>
          <wp:inline distT="0" distB="0" distL="0" distR="0" wp14:anchorId="7C6EFA23" wp14:editId="487F127E">
            <wp:extent cx="4705350" cy="3417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05350" cy="3417234"/>
                    </a:xfrm>
                    <a:prstGeom prst="rect">
                      <a:avLst/>
                    </a:prstGeom>
                  </pic:spPr>
                </pic:pic>
              </a:graphicData>
            </a:graphic>
          </wp:inline>
        </w:drawing>
      </w:r>
    </w:p>
    <w:p w:rsidR="003308C3" w:rsidRDefault="003308C3" w:rsidP="003308C3">
      <w:pPr>
        <w:pStyle w:val="Caption"/>
        <w:jc w:val="center"/>
      </w:pPr>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0B682D">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p>
    <w:p w:rsidR="003308C3" w:rsidRPr="003308C3" w:rsidRDefault="003308C3" w:rsidP="003308C3"/>
    <w:p w:rsidR="00A05394" w:rsidRDefault="00A05394"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361EE0"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(3.26)</w:t>
            </w:r>
          </w:p>
        </w:tc>
      </w:tr>
      <w:tr w:rsidR="00A05394" w:rsidTr="007B5152">
        <w:tc>
          <w:tcPr>
            <w:tcW w:w="6804" w:type="dxa"/>
            <w:tcBorders>
              <w:top w:val="nil"/>
              <w:left w:val="nil"/>
              <w:bottom w:val="nil"/>
              <w:right w:val="nil"/>
            </w:tcBorders>
          </w:tcPr>
          <w:p w:rsidR="00A05394" w:rsidRPr="00C40C6B" w:rsidRDefault="00361EE0"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(3.27)</w:t>
            </w:r>
          </w:p>
        </w:tc>
      </w:tr>
    </w:tbl>
    <w:p w:rsidR="00A05394" w:rsidRDefault="00A05394"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361EE0"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(3.28)</w:t>
            </w:r>
          </w:p>
        </w:tc>
      </w:tr>
    </w:tbl>
    <w:p w:rsidR="00A05394" w:rsidRDefault="00A05394"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0B682D">
        <w:t>Figure 3-4</w:t>
      </w:r>
      <w:r w:rsidRPr="00844128">
        <w:fldChar w:fldCharType="end"/>
      </w:r>
      <w:r>
        <w:t xml:space="preserve">, of the system need to follow the momentum matching criteria from Equation 3.19. Separating the wave vectors into their directional </w:t>
      </w:r>
      <w:r>
        <w:lastRenderedPageBreak/>
        <w:t>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361EE0"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(3.29)</w:t>
            </w:r>
          </w:p>
        </w:tc>
      </w:tr>
      <w:tr w:rsidR="00A05394" w:rsidTr="007B5152">
        <w:tc>
          <w:tcPr>
            <w:tcW w:w="6804" w:type="dxa"/>
            <w:tcBorders>
              <w:top w:val="nil"/>
              <w:left w:val="nil"/>
              <w:bottom w:val="nil"/>
              <w:right w:val="nil"/>
            </w:tcBorders>
          </w:tcPr>
          <w:p w:rsidR="00A05394" w:rsidRPr="00C40C6B" w:rsidRDefault="00361EE0"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(3.30)</w:t>
            </w:r>
          </w:p>
        </w:tc>
      </w:tr>
    </w:tbl>
    <w:p w:rsidR="00A05394" w:rsidRDefault="00A05394" w:rsidP="00CC7B67">
      <w:pPr>
        <w:pStyle w:val="BodyText"/>
        <w:jc w:val="both"/>
      </w:pPr>
      <w:bookmarkStart w:id="21" w:name="_GoBack"/>
      <w:bookmarkEnd w:id="21"/>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(3.31)</w:t>
            </w:r>
          </w:p>
        </w:tc>
      </w:tr>
    </w:tbl>
    <w:p w:rsidR="00A05394" w:rsidRDefault="00A05394"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(3.32)</w:t>
            </w:r>
          </w:p>
        </w:tc>
      </w:tr>
    </w:tbl>
    <w:p w:rsidR="00A05394" w:rsidRDefault="00A05394" w:rsidP="00A15C44">
      <w:pPr>
        <w:pStyle w:val="BodyText"/>
        <w:ind w:firstLine="0"/>
        <w:jc w:val="both"/>
      </w:pPr>
      <w:proofErr w:type="gramStart"/>
      <w:r>
        <w:t>assuming</w:t>
      </w:r>
      <w:proofErr w:type="gramEnd"/>
      <w:r>
        <w:t xml:space="preserve"> difference in indices of refraction is small (Equation 3.28)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A05394" w:rsidRDefault="00A05394" w:rsidP="00522D11">
      <w:pPr>
        <w:pStyle w:val="Heading1"/>
      </w:pPr>
      <w:bookmarkStart w:id="22" w:name="_Toc445473385"/>
      <w:r>
        <w:t>3.2 AOTF Calibration and Operation</w:t>
      </w:r>
      <w:bookmarkEnd w:id="22"/>
    </w:p>
    <w:bookmarkEnd w:id="8"/>
    <w:p w:rsidR="00A05394" w:rsidRDefault="00A05394" w:rsidP="00067391">
      <w:pPr>
        <w:pStyle w:val="BodyText"/>
        <w:jc w:val="both"/>
      </w:pPr>
      <w:r>
        <w:t xml:space="preserve">An AOTF was acquired from </w:t>
      </w:r>
      <w:proofErr w:type="spellStart"/>
      <w:r>
        <w:t>Brimrose</w:t>
      </w:r>
      <w:proofErr w:type="spellEnd"/>
      <w:r>
        <w:t xml:space="preserv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xml:space="preserve">) birefringent crystal. The extraordinary light is diffracted </w:t>
      </w:r>
      <w:r w:rsidRPr="00F0144A">
        <w:lastRenderedPageBreak/>
        <w:t>at 2.7</w:t>
      </w:r>
      <w:r>
        <w:rPr>
          <w:vertAlign w:val="superscript"/>
        </w:rPr>
        <w:t>o</w:t>
      </w:r>
      <w:r w:rsidRPr="00F0144A">
        <w:t xml:space="preserve"> off of</w:t>
      </w:r>
      <w:r>
        <w:t xml:space="preserve"> the optical axis of the device with a 10 mm by 10 mm optical aperture. A detailed overview of the AOTF specifications can be found in appendix A.1.3. First, a section on AOTF operation will be discussed and then calibration of the device will be performed. The AOTF needed to be fully calibrated to expand upon the factory specifications including:</w:t>
      </w:r>
    </w:p>
    <w:p w:rsidR="00A05394" w:rsidRDefault="00A05394" w:rsidP="00A05394">
      <w:pPr>
        <w:pStyle w:val="BodyText"/>
        <w:numPr>
          <w:ilvl w:val="0"/>
          <w:numId w:val="2"/>
        </w:numPr>
        <w:jc w:val="both"/>
      </w:pPr>
      <w:r>
        <w:t>A tuning curve analysis</w:t>
      </w:r>
    </w:p>
    <w:p w:rsidR="00A05394" w:rsidRDefault="00A05394" w:rsidP="00A05394">
      <w:pPr>
        <w:pStyle w:val="BodyText"/>
        <w:numPr>
          <w:ilvl w:val="0"/>
          <w:numId w:val="2"/>
        </w:numPr>
        <w:jc w:val="both"/>
      </w:pPr>
      <w:r>
        <w:t>A point spread function analysis</w:t>
      </w:r>
    </w:p>
    <w:p w:rsidR="00A05394" w:rsidRDefault="00A05394" w:rsidP="00A05394">
      <w:pPr>
        <w:pStyle w:val="BodyText"/>
        <w:numPr>
          <w:ilvl w:val="0"/>
          <w:numId w:val="2"/>
        </w:numPr>
        <w:jc w:val="both"/>
      </w:pPr>
      <w:r>
        <w:t>Diffraction efficiency determination.</w:t>
      </w:r>
    </w:p>
    <w:p w:rsidR="00A05394" w:rsidRDefault="00A05394" w:rsidP="001F346E">
      <w:pPr>
        <w:pStyle w:val="Heading2"/>
      </w:pPr>
      <w:bookmarkStart w:id="23" w:name="_Toc445473386"/>
      <w:r>
        <w:t>3.2.1 Operation</w:t>
      </w:r>
      <w:bookmarkEnd w:id="23"/>
    </w:p>
    <w:p w:rsidR="00A05394" w:rsidRDefault="00A05394"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rsidRPr="005870B9">
        <w:fldChar w:fldCharType="begin"/>
      </w:r>
      <w:r w:rsidRPr="005870B9">
        <w:instrText xml:space="preserve"> REF _Ref429058037 \h  \* MERGEFORMAT </w:instrText>
      </w:r>
      <w:r w:rsidRPr="005870B9">
        <w:fldChar w:fldCharType="separate"/>
      </w:r>
      <w:r w:rsidRPr="000B682D">
        <w:t>Figure</w:t>
      </w:r>
      <w:r w:rsidRPr="007D1742">
        <w:rPr>
          <w:b/>
        </w:rPr>
        <w:t xml:space="preserve"> 3-</w:t>
      </w:r>
      <w:r>
        <w:rPr>
          <w:b/>
          <w:noProof/>
        </w:rPr>
        <w:t>5</w:t>
      </w:r>
      <w:r w:rsidRPr="005870B9">
        <w:fldChar w:fldCharType="end"/>
      </w:r>
      <w:r w:rsidRPr="005870B9">
        <w:t xml:space="preserve">a. In </w:t>
      </w:r>
      <w:r>
        <w:t xml:space="preserve">the general operation, with an RF wave applied, there is one input, the </w:t>
      </w:r>
      <w:proofErr w:type="spellStart"/>
      <w:r>
        <w:t>unpolarized</w:t>
      </w:r>
      <w:proofErr w:type="spellEnd"/>
      <w:r>
        <w:t xml:space="preserve"> chromatic incident ray, and four output signals. The birefringence of the crystal splits the zeroth order ordinary and extraordinary polarizations into two separate outputs. The RF wave interacts with the incoming radiance to form the first order extraordinary and ordinary diffracted beams with polarizations rotated by 90</w:t>
      </w:r>
      <w:r>
        <w:rPr>
          <w:vertAlign w:val="superscript"/>
          <w:lang w:val="en-CA"/>
        </w:rPr>
        <w:t>o</w:t>
      </w:r>
      <w:r>
        <w:t>. Further, only the first order extraordinary polarization remains at a consistent angle due to the compensation mentioned in section 3.1.3.</w:t>
      </w:r>
    </w:p>
    <w:p w:rsidR="00A05394" w:rsidRDefault="00A05394" w:rsidP="00344E29">
      <w:pPr>
        <w:keepNext/>
        <w:spacing w:line="480" w:lineRule="auto"/>
        <w:ind w:firstLine="720"/>
        <w:jc w:val="center"/>
      </w:pPr>
      <w:r>
        <w:rPr>
          <w:noProof/>
        </w:rPr>
        <w:lastRenderedPageBreak/>
        <w:drawing>
          <wp:inline distT="0" distB="0" distL="0" distR="0" wp14:anchorId="3267FFC8" wp14:editId="5ACC5C8B">
            <wp:extent cx="4505325" cy="5038725"/>
            <wp:effectExtent l="0" t="0" r="9525" b="9525"/>
            <wp:docPr id="10" name="Picture 10" descr="C:\Users\bje035\Documents\GitHub\Thesis\Figures\3-2-AOTFConfigu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GitHub\Thesis\Figures\3-2-AOTFConfigura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5038725"/>
                    </a:xfrm>
                    <a:prstGeom prst="rect">
                      <a:avLst/>
                    </a:prstGeom>
                    <a:noFill/>
                    <a:ln>
                      <a:noFill/>
                    </a:ln>
                  </pic:spPr>
                </pic:pic>
              </a:graphicData>
            </a:graphic>
          </wp:inline>
        </w:drawing>
      </w:r>
    </w:p>
    <w:p w:rsidR="00A05394" w:rsidRDefault="00A05394" w:rsidP="00C20DFE">
      <w:pPr>
        <w:pStyle w:val="Caption"/>
        <w:jc w:val="center"/>
      </w:pPr>
      <w:bookmarkStart w:id="24" w:name="_Ref429058037"/>
      <w:bookmarkStart w:id="25" w:name="_Toc445473718"/>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A05394" w:rsidRDefault="00A05394" w:rsidP="007D1742"/>
    <w:p w:rsidR="00A05394" w:rsidRPr="00D34324" w:rsidRDefault="00A05394" w:rsidP="005870B9">
      <w:pPr>
        <w:spacing w:line="480" w:lineRule="auto"/>
        <w:ind w:firstLine="720"/>
        <w:jc w:val="both"/>
      </w:pPr>
      <w:r>
        <w:t xml:space="preserve">When the AOTF is used in any experiments or design, the removal of the unwanted polarizations are desired to achieve high quality low contamination images. As such, a linear polarizer is always placed in front of the AOTF to remove the ordinary polarization and a linear </w:t>
      </w:r>
      <w:r>
        <w:lastRenderedPageBreak/>
        <w:t xml:space="preserve">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0B682D">
        <w:t>Figure 3-5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0B682D">
        <w:t>Figure 3-5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A05394" w:rsidRDefault="00A05394" w:rsidP="00F0144A">
      <w:pPr>
        <w:pStyle w:val="Heading2"/>
      </w:pPr>
      <w:bookmarkStart w:id="26" w:name="_Toc445473387"/>
      <w:r>
        <w:t>3.2.2 Tuning Curve Analysis</w:t>
      </w:r>
      <w:bookmarkEnd w:id="26"/>
    </w:p>
    <w:p w:rsidR="00A05394" w:rsidRDefault="00A05394"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A05394" w:rsidRDefault="00A05394" w:rsidP="00CA3B73">
      <w:pPr>
        <w:pStyle w:val="BodyText"/>
        <w:jc w:val="both"/>
      </w:pPr>
      <w:r>
        <w:t xml:space="preserve">A </w:t>
      </w:r>
      <w:proofErr w:type="spellStart"/>
      <w:r>
        <w:t>telecentric</w:t>
      </w:r>
      <w:proofErr w:type="spellEnd"/>
      <w:r>
        <w:t xml:space="preserve"> test layout was used, which will be described in section 3.3.1. An advantage of the </w:t>
      </w:r>
      <w:proofErr w:type="spellStart"/>
      <w:r>
        <w:t>telecentric</w:t>
      </w:r>
      <w:proofErr w:type="spellEnd"/>
      <w:r>
        <w:t xml:space="preserve"> testing layout is that the wavelength dependence of the </w:t>
      </w:r>
      <w:proofErr w:type="spellStart"/>
      <w:r>
        <w:t>acousto</w:t>
      </w:r>
      <w:proofErr w:type="spellEnd"/>
      <w:r>
        <w:t xml:space="preserve">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xml:space="preserve">. An aperture was set up in front and behind the AOTF optical chain at the focal length of the front and back lenses respectively and opened to 5 mm to complete the </w:t>
      </w:r>
      <w:proofErr w:type="spellStart"/>
      <w:r>
        <w:t>telecentric</w:t>
      </w:r>
      <w:proofErr w:type="spellEnd"/>
      <w:r>
        <w:t xml:space="preserve">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w:t>
      </w:r>
      <w:proofErr w:type="spellStart"/>
      <w:r>
        <w:t>telecentricity</w:t>
      </w:r>
      <w:proofErr w:type="spellEnd"/>
      <w:r>
        <w:t>.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w:t>
      </w:r>
      <w:r>
        <w:lastRenderedPageBreak/>
        <w:t xml:space="preserve">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0B682D">
        <w:t>Figure 3-6</w:t>
      </w:r>
      <w:r w:rsidRPr="00823308">
        <w:fldChar w:fldCharType="end"/>
      </w:r>
      <w:r>
        <w:t xml:space="preserve">. </w:t>
      </w:r>
    </w:p>
    <w:p w:rsidR="00A05394" w:rsidRDefault="00A05394" w:rsidP="001A1623">
      <w:pPr>
        <w:pStyle w:val="BodyText"/>
        <w:keepNext/>
        <w:ind w:firstLine="0"/>
        <w:jc w:val="both"/>
      </w:pPr>
      <w:r>
        <w:rPr>
          <w:noProof/>
        </w:rPr>
        <w:drawing>
          <wp:inline distT="0" distB="0" distL="0" distR="0" wp14:anchorId="6D0725DF" wp14:editId="4644D2FF">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A05394" w:rsidRDefault="00A05394" w:rsidP="00C20DFE">
      <w:pPr>
        <w:pStyle w:val="Caption"/>
        <w:jc w:val="center"/>
      </w:pPr>
      <w:bookmarkStart w:id="27" w:name="_Ref428973345"/>
      <w:bookmarkStart w:id="28" w:name="_Toc445473719"/>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xml:space="preserve">: </w:t>
      </w:r>
      <w:proofErr w:type="spellStart"/>
      <w:r>
        <w:t>Telecentric</w:t>
      </w:r>
      <w:proofErr w:type="spellEnd"/>
      <w:r>
        <w:t xml:space="preserve"> test experiential setup for AOTF parameter determination. All lenses and apertures are represented by the same symbol.</w:t>
      </w:r>
      <w:bookmarkEnd w:id="28"/>
    </w:p>
    <w:p w:rsidR="00A05394" w:rsidRPr="001A1623" w:rsidRDefault="00A05394" w:rsidP="001A1623"/>
    <w:p w:rsidR="00A05394" w:rsidRDefault="00A05394"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A05394" w:rsidRDefault="00A05394" w:rsidP="00FF378E">
      <w:pPr>
        <w:pStyle w:val="BodyText"/>
        <w:jc w:val="both"/>
      </w:pPr>
      <w:r>
        <w:t>Images were taken at a set of RFs spaced every 150 </w:t>
      </w:r>
      <w:proofErr w:type="gramStart"/>
      <w:r>
        <w:t>kHz</w:t>
      </w:r>
      <w:proofErr w:type="gramEnd"/>
      <w:r>
        <w:t xml:space="preserve">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w:t>
      </w:r>
      <w:r>
        <w:lastRenderedPageBreak/>
        <w:t xml:space="preserve">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0B682D">
        <w:t>Figure 3-7</w:t>
      </w:r>
      <w:r w:rsidRPr="00571DAD">
        <w:fldChar w:fldCharType="end"/>
      </w:r>
      <w:r>
        <w:t xml:space="preserve">a. </w:t>
      </w:r>
    </w:p>
    <w:p w:rsidR="00A05394" w:rsidRDefault="00A05394"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(3.33)</w:t>
            </w:r>
          </w:p>
        </w:tc>
      </w:tr>
    </w:tbl>
    <w:p w:rsidR="00A05394" w:rsidRDefault="00A05394"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(3.34)</w:t>
            </w:r>
          </w:p>
        </w:tc>
      </w:tr>
    </w:tbl>
    <w:p w:rsidR="00A05394" w:rsidRDefault="00A05394"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0B682D">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0B682D">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(3.35)</w:t>
            </w:r>
          </w:p>
        </w:tc>
      </w:tr>
    </w:tbl>
    <w:p w:rsidR="00A05394" w:rsidRDefault="00A05394"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A05394" w:rsidRDefault="00A05394" w:rsidP="00571DAD">
      <w:pPr>
        <w:pStyle w:val="BodyText"/>
        <w:keepNext/>
        <w:ind w:firstLine="0"/>
        <w:jc w:val="center"/>
      </w:pPr>
      <w:r>
        <w:rPr>
          <w:noProof/>
        </w:rPr>
        <w:lastRenderedPageBreak/>
        <w:drawing>
          <wp:inline distT="0" distB="0" distL="0" distR="0" wp14:anchorId="595F6B8F" wp14:editId="3CAE2E82">
            <wp:extent cx="5943600" cy="468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A05394" w:rsidRDefault="00A05394" w:rsidP="00C20DFE">
      <w:pPr>
        <w:pStyle w:val="Caption"/>
        <w:jc w:val="center"/>
      </w:pPr>
      <w:bookmarkStart w:id="29" w:name="_Ref429144055"/>
      <w:bookmarkStart w:id="30" w:name="_Toc445473720"/>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proofErr w:type="spellStart"/>
      <w:r w:rsidRPr="00571DAD">
        <w:t>MHz.</w:t>
      </w:r>
      <w:proofErr w:type="spellEnd"/>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A05394" w:rsidRPr="00571DAD" w:rsidRDefault="00A05394" w:rsidP="00571DAD"/>
    <w:p w:rsidR="00A05394" w:rsidRDefault="00A05394" w:rsidP="00FF5BC4">
      <w:pPr>
        <w:pStyle w:val="Heading2"/>
      </w:pPr>
      <w:bookmarkStart w:id="31" w:name="_Toc445473388"/>
      <w:r>
        <w:t>3.2.3 Point Spread Function</w:t>
      </w:r>
      <w:bookmarkEnd w:id="31"/>
    </w:p>
    <w:p w:rsidR="00A05394" w:rsidRDefault="00A05394" w:rsidP="006C444E">
      <w:pPr>
        <w:pStyle w:val="BodyText"/>
        <w:jc w:val="both"/>
      </w:pPr>
      <w:r w:rsidRPr="00815ED5">
        <w:t xml:space="preserve">The spectral </w:t>
      </w:r>
      <w:r>
        <w:t>Point Spread F</w:t>
      </w:r>
      <w:r w:rsidRPr="00815ED5">
        <w:t xml:space="preserve">unction </w:t>
      </w:r>
      <w:r>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0B682D">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0B682D">
        <w:t>Figure</w:t>
      </w:r>
      <w:r w:rsidRPr="00571DAD">
        <w:rPr>
          <w:b/>
        </w:rPr>
        <w:t xml:space="preserve"> 3-</w:t>
      </w:r>
      <w:r>
        <w:rPr>
          <w:b/>
          <w:noProof/>
        </w:rPr>
        <w:t>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w:t>
      </w:r>
      <w:proofErr w:type="spellStart"/>
      <w:r>
        <w:t>Brimrose</w:t>
      </w:r>
      <w:proofErr w:type="spellEnd"/>
      <w:r>
        <w:t xml:space="preserve"> AOTF</w:t>
      </w:r>
      <w:r w:rsidRPr="00815ED5">
        <w:t xml:space="preserve"> amount</w:t>
      </w:r>
      <w:r>
        <w:t>s</w:t>
      </w:r>
      <w:r w:rsidRPr="00815ED5">
        <w:t xml:space="preserve"> to 8 to 14% of the total signal depending </w:t>
      </w:r>
      <w:r>
        <w:t xml:space="preserve">on </w:t>
      </w:r>
      <w:r>
        <w:lastRenderedPageBreak/>
        <w:t>wavelength</w:t>
      </w:r>
      <w:r w:rsidRPr="00815ED5">
        <w:t xml:space="preserve">. The AOTF spectral 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A05394" w:rsidRDefault="00A05394" w:rsidP="00FF5BC4">
      <w:pPr>
        <w:pStyle w:val="Heading2"/>
      </w:pPr>
      <w:bookmarkStart w:id="32" w:name="_Toc445473389"/>
      <w:r>
        <w:t>3.2.4 Diffraction Efficiency</w:t>
      </w:r>
      <w:bookmarkEnd w:id="32"/>
    </w:p>
    <w:p w:rsidR="00A05394" w:rsidRDefault="00A05394"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A05394" w:rsidRDefault="00A05394" w:rsidP="006C444E">
      <w:pPr>
        <w:pStyle w:val="Heading1"/>
      </w:pPr>
      <w:bookmarkStart w:id="33" w:name="_Toc445473390"/>
      <w:r>
        <w:t>3.3 Optical Chain Development</w:t>
      </w:r>
      <w:bookmarkEnd w:id="33"/>
    </w:p>
    <w:p w:rsidR="00A05394" w:rsidRDefault="00A05394" w:rsidP="00FF378E">
      <w:pPr>
        <w:pStyle w:val="BodyText"/>
        <w:jc w:val="both"/>
      </w:pPr>
      <w:r w:rsidRPr="003F39D2">
        <w:t xml:space="preserve">ALI is a simple optical system that essentially images a single wavelength at a time through the use of an </w:t>
      </w:r>
      <w:r>
        <w:t>AOTF</w:t>
      </w:r>
      <w:r w:rsidRPr="003F39D2">
        <w:t>. The AOTF is a u</w:t>
      </w:r>
      <w:r>
        <w:t>nique device that allows for</w:t>
      </w:r>
      <w:r w:rsidRPr="003F39D2">
        <w:t xml:space="preserve"> filtering without any moving parts and relatively low power consumption. However, the AOTF operation requires important instrument design considerations to account for its optical operation</w:t>
      </w:r>
      <w:r>
        <w:t xml:space="preserve"> (</w:t>
      </w:r>
      <w:proofErr w:type="spellStart"/>
      <w:r w:rsidRPr="0084790A">
        <w:rPr>
          <w:i/>
        </w:rPr>
        <w:t>Suhre</w:t>
      </w:r>
      <w:proofErr w:type="spellEnd"/>
      <w:r w:rsidRPr="0084790A">
        <w:rPr>
          <w:i/>
        </w:rPr>
        <w:t xml:space="preserv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 xml:space="preserve">the two </w:t>
      </w:r>
      <w:r>
        <w:lastRenderedPageBreak/>
        <w:t>optical systems considered for ALI</w:t>
      </w:r>
      <w:r w:rsidRPr="003F39D2">
        <w:t xml:space="preserve"> </w:t>
      </w:r>
      <w:r>
        <w:t xml:space="preserve">and an </w:t>
      </w:r>
      <w:r w:rsidRPr="003F39D2">
        <w:t>overview of the final ALI optical design.</w:t>
      </w:r>
      <w:r>
        <w:t xml:space="preserve"> The final design images the atmosphere with a resolution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A05394" w:rsidRDefault="00A05394" w:rsidP="00165E3E">
      <w:pPr>
        <w:pStyle w:val="Heading2"/>
      </w:pPr>
      <w:bookmarkStart w:id="34" w:name="_Toc445473391"/>
      <w:r>
        <w:t xml:space="preserve">3.3.1 </w:t>
      </w:r>
      <w:proofErr w:type="spellStart"/>
      <w:r>
        <w:t>Telecentric</w:t>
      </w:r>
      <w:proofErr w:type="spellEnd"/>
      <w:r>
        <w:t xml:space="preserve"> System Prototype</w:t>
      </w:r>
      <w:bookmarkEnd w:id="34"/>
    </w:p>
    <w:p w:rsidR="00A05394" w:rsidRDefault="00A05394" w:rsidP="009E470E">
      <w:pPr>
        <w:pStyle w:val="BodyText"/>
        <w:jc w:val="both"/>
      </w:pPr>
      <w:r>
        <w:t xml:space="preserve">The first optical system considered for ALI is a </w:t>
      </w:r>
      <w:proofErr w:type="spellStart"/>
      <w:r>
        <w:t>telecentric</w:t>
      </w:r>
      <w:proofErr w:type="spellEnd"/>
      <w:r>
        <w:t xml:space="preserve"> system which allows for the images without perspective. Before the </w:t>
      </w:r>
      <w:proofErr w:type="spellStart"/>
      <w:r>
        <w:t>telecentric</w:t>
      </w:r>
      <w:proofErr w:type="spellEnd"/>
      <w:r>
        <w:t xml:space="preserve"> prototype is discussed a basic description of a </w:t>
      </w:r>
      <w:proofErr w:type="spellStart"/>
      <w:r>
        <w:t>telecentric</w:t>
      </w:r>
      <w:proofErr w:type="spellEnd"/>
      <w:r>
        <w:t xml:space="preserve"> system will be described. </w:t>
      </w:r>
    </w:p>
    <w:p w:rsidR="00A05394" w:rsidRDefault="00A05394" w:rsidP="00FC1D0C">
      <w:pPr>
        <w:pStyle w:val="BodyText"/>
        <w:keepNext/>
        <w:ind w:firstLine="0"/>
      </w:pPr>
      <w:r>
        <w:rPr>
          <w:noProof/>
        </w:rPr>
        <w:drawing>
          <wp:inline distT="0" distB="0" distL="0" distR="0" wp14:anchorId="013AF7BD" wp14:editId="4E3EBE37">
            <wp:extent cx="5991225" cy="180056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A05394" w:rsidRDefault="00A05394" w:rsidP="00C20DFE">
      <w:pPr>
        <w:pStyle w:val="Caption"/>
        <w:jc w:val="center"/>
      </w:pPr>
      <w:bookmarkStart w:id="35" w:name="_Ref429575841"/>
      <w:bookmarkStart w:id="36" w:name="_Toc445473721"/>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w:t>
      </w:r>
      <w:proofErr w:type="spellStart"/>
      <w:r>
        <w:t>telecentric</w:t>
      </w:r>
      <w:proofErr w:type="spellEnd"/>
      <w:r>
        <w:t xml:space="preserve"> in the image plane and </w:t>
      </w:r>
      <m:oMath>
        <m:r>
          <w:rPr>
            <w:rFonts w:ascii="Cambria Math" w:hAnsi="Cambria Math"/>
          </w:rPr>
          <m:t>f</m:t>
        </m:r>
      </m:oMath>
      <w:r>
        <w:t xml:space="preserve"> is the focal length of the lens.</w:t>
      </w:r>
      <w:bookmarkEnd w:id="36"/>
    </w:p>
    <w:p w:rsidR="00A05394" w:rsidRPr="00FC1D0C" w:rsidRDefault="00A05394" w:rsidP="00FC1D0C"/>
    <w:p w:rsidR="00A05394" w:rsidRDefault="00A05394" w:rsidP="00FC1D0C">
      <w:pPr>
        <w:pStyle w:val="BodyText"/>
        <w:jc w:val="both"/>
      </w:pPr>
      <w:r>
        <w:t xml:space="preserve">To describe the concept behind the </w:t>
      </w:r>
      <w:proofErr w:type="spellStart"/>
      <w:r>
        <w:t>telecentric</w:t>
      </w:r>
      <w:proofErr w:type="spellEnd"/>
      <w:r>
        <w:t xml:space="preserve"> system, a basic ray tracing image is shown in </w:t>
      </w:r>
      <w:r w:rsidRPr="00FC1D0C">
        <w:fldChar w:fldCharType="begin"/>
      </w:r>
      <w:r w:rsidRPr="00FC1D0C">
        <w:instrText xml:space="preserve"> REF _Ref429575841 \h  \* MERGEFORMAT </w:instrText>
      </w:r>
      <w:r w:rsidRPr="00FC1D0C">
        <w:fldChar w:fldCharType="separate"/>
      </w:r>
      <w:r w:rsidRPr="000B682D">
        <w:t>Figure 3-8</w:t>
      </w:r>
      <w:r w:rsidRPr="00FC1D0C">
        <w:fldChar w:fldCharType="end"/>
      </w:r>
      <w:r>
        <w:t xml:space="preserve"> where three paraxial rays are drawn using a simple biconvex lens. To make this simple biconvex system </w:t>
      </w:r>
      <w:proofErr w:type="spellStart"/>
      <w:r>
        <w:t>telecentric</w:t>
      </w:r>
      <w:proofErr w:type="spellEnd"/>
      <w:r>
        <w:t xml:space="preserve">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w:t>
      </w:r>
      <w:r>
        <w:lastRenderedPageBreak/>
        <w:t xml:space="preserve">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w:t>
      </w:r>
      <w:proofErr w:type="spellStart"/>
      <w:r>
        <w:t>telecentric</w:t>
      </w:r>
      <w:proofErr w:type="spellEnd"/>
      <w:r>
        <w:t xml:space="preserve"> system in object space can be created by putting the aperture on the image side of the lens causing the object to always be the same size in the image no matter where it is physically located.</w:t>
      </w:r>
    </w:p>
    <w:p w:rsidR="00A05394" w:rsidRDefault="00A05394" w:rsidP="00D9202A">
      <w:pPr>
        <w:pStyle w:val="BodyText"/>
        <w:keepNext/>
        <w:ind w:firstLine="0"/>
      </w:pPr>
      <w:r>
        <w:rPr>
          <w:noProof/>
        </w:rPr>
        <w:drawing>
          <wp:inline distT="0" distB="0" distL="0" distR="0" wp14:anchorId="5814126E" wp14:editId="1513F216">
            <wp:extent cx="6143625" cy="134621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A05394" w:rsidRDefault="00A05394" w:rsidP="00D9202A">
      <w:pPr>
        <w:pStyle w:val="Caption"/>
        <w:jc w:val="center"/>
      </w:pPr>
      <w:bookmarkStart w:id="37" w:name="_Ref429577060"/>
      <w:bookmarkStart w:id="38" w:name="_Toc445473722"/>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 xml:space="preserve">Ray Tracing diagram simulation of the </w:t>
      </w:r>
      <w:proofErr w:type="spellStart"/>
      <w:r>
        <w:t>telecentric</w:t>
      </w:r>
      <w:proofErr w:type="spellEnd"/>
      <w:r>
        <w:t xml:space="preserve"> lens system preformed using Code V. The elements in the system are the following: (1) Optical Stop and </w:t>
      </w:r>
      <w:proofErr w:type="spellStart"/>
      <w:r>
        <w:t>telecentric</w:t>
      </w:r>
      <w:proofErr w:type="spellEnd"/>
      <w:r>
        <w:t xml:space="preserve"> aperture. (2) 100 mm focal length </w:t>
      </w:r>
      <w:proofErr w:type="spellStart"/>
      <w:r>
        <w:t>plano</w:t>
      </w:r>
      <w:proofErr w:type="spellEnd"/>
      <w:r>
        <w:t xml:space="preserve">-convex lens. (3) </w:t>
      </w:r>
      <w:proofErr w:type="spellStart"/>
      <w:r>
        <w:t>Brimrose</w:t>
      </w:r>
      <w:proofErr w:type="spellEnd"/>
      <w:r>
        <w:t xml:space="preserve"> AOTF characterized in section 3.2. (4) 100 mm focal length </w:t>
      </w:r>
      <w:proofErr w:type="spellStart"/>
      <w:r>
        <w:t>plano</w:t>
      </w:r>
      <w:proofErr w:type="spellEnd"/>
      <w:r>
        <w:t xml:space="preserve">-convex lens. (5) </w:t>
      </w:r>
      <w:proofErr w:type="spellStart"/>
      <w:r>
        <w:t>Telecentric</w:t>
      </w:r>
      <w:proofErr w:type="spellEnd"/>
      <w:r>
        <w:t xml:space="preserve"> Aperture. (6) 75.6 mm focal length </w:t>
      </w:r>
      <w:proofErr w:type="spellStart"/>
      <w:r>
        <w:t>plano</w:t>
      </w:r>
      <w:proofErr w:type="spellEnd"/>
      <w:r>
        <w:t>-convex lens. (7) Imaging plane. It should be noted that the x and y scales are not the same in this image. Also, in the lab a polarizer is added in front and behind the AOTF as well as prisms after the AOTF.</w:t>
      </w:r>
      <w:bookmarkEnd w:id="38"/>
    </w:p>
    <w:p w:rsidR="00A05394" w:rsidRPr="00D9202A" w:rsidRDefault="00A05394" w:rsidP="00D9202A"/>
    <w:p w:rsidR="00A05394" w:rsidRPr="00437EC8" w:rsidRDefault="00A05394" w:rsidP="00D9202A">
      <w:pPr>
        <w:pStyle w:val="BodyText"/>
        <w:jc w:val="both"/>
      </w:pPr>
      <w:r>
        <w:t xml:space="preserve">A </w:t>
      </w:r>
      <w:proofErr w:type="spellStart"/>
      <w:r>
        <w:t>telecentric</w:t>
      </w:r>
      <w:proofErr w:type="spellEnd"/>
      <w:r>
        <w:t xml:space="preserve">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0B682D">
        <w:t>Figure</w:t>
      </w:r>
      <w:r w:rsidRPr="00437EC8">
        <w:rPr>
          <w:b/>
        </w:rPr>
        <w:t xml:space="preserve"> 3-</w:t>
      </w:r>
      <w:r>
        <w:rPr>
          <w:b/>
          <w:noProof/>
        </w:rPr>
        <w:t>9</w:t>
      </w:r>
      <w:r w:rsidRPr="005B4227">
        <w:fldChar w:fldCharType="end"/>
      </w:r>
      <w:r>
        <w:t xml:space="preserve">), all lines of sight enter with approximately the same angular spread so the filtered image has consistent wavelength and spectral point spread function. However, two problems are added to the </w:t>
      </w:r>
      <w:r>
        <w:lastRenderedPageBreak/>
        <w:t>system. First, a blurring effect is added to the final image dependent on wavelength, which will be discussed below in greater detail. As well, this method is sensitive to any surface defects of the crystal since the light enters the crystal in focused bundles.</w:t>
      </w:r>
    </w:p>
    <w:p w:rsidR="00A05394" w:rsidRDefault="00A05394" w:rsidP="00807A37">
      <w:pPr>
        <w:pStyle w:val="BodyText"/>
        <w:jc w:val="both"/>
      </w:pPr>
      <w:r>
        <w:t xml:space="preserve">A test optical system was designed with Front End Optics (FEO) to be </w:t>
      </w:r>
      <w:proofErr w:type="spellStart"/>
      <w:r>
        <w:t>telecentric</w:t>
      </w:r>
      <w:proofErr w:type="spellEnd"/>
      <w:r>
        <w:t xml:space="preserve"> in both object and image space with Back End Optics (BEO) to resize the image to fit on the CCD. A list of the specifications can be seen in </w:t>
      </w:r>
      <w:r w:rsidRPr="0026271B">
        <w:fldChar w:fldCharType="begin"/>
      </w:r>
      <w:r w:rsidRPr="0026271B">
        <w:instrText xml:space="preserve"> REF _Ref442806791 \h  \* MERGEFORMAT </w:instrText>
      </w:r>
      <w:r w:rsidRPr="0026271B">
        <w:fldChar w:fldCharType="separate"/>
      </w:r>
      <w:r w:rsidRPr="000B682D">
        <w:t>Table 3-1</w:t>
      </w:r>
      <w:r w:rsidRPr="0026271B">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0B682D">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2</w:t>
      </w:r>
      <w:r>
        <w:rPr>
          <w:vertAlign w:val="superscript"/>
        </w:rPr>
        <w:t>o</w:t>
      </w:r>
      <w:r>
        <w:t>. The acceptance angle is the maximum angle that light can enter the AOTF aperture and still undergo efficient Bragg diffraction</w:t>
      </w:r>
      <w:r w:rsidRPr="001409CF">
        <w:t xml:space="preserve"> </w:t>
      </w:r>
      <w:r>
        <w:t xml:space="preserve">as measured from the normal to the face of the crystal </w:t>
      </w:r>
      <w:r w:rsidRPr="001409CF">
        <w:t>(</w:t>
      </w:r>
      <w:r>
        <w:rPr>
          <w:i/>
        </w:rPr>
        <w:t xml:space="preserve">Xu and Shroud, </w:t>
      </w:r>
      <w:r>
        <w:t>1992). This allows the maximum amount of light to enter the device to achieve highest possible throughput.</w:t>
      </w:r>
    </w:p>
    <w:p w:rsidR="00A05394" w:rsidRPr="00F24F87" w:rsidRDefault="00A05394" w:rsidP="00BC74E1">
      <w:pPr>
        <w:pStyle w:val="Caption"/>
        <w:keepNext/>
        <w:jc w:val="center"/>
      </w:pPr>
      <w:bookmarkStart w:id="39" w:name="_Ref429579148"/>
      <w:bookmarkStart w:id="40" w:name="_Ref442806791"/>
      <w:bookmarkStart w:id="41" w:name="_Toc445473500"/>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bookmarkEnd w:id="40"/>
      <w:r>
        <w:t>:</w:t>
      </w:r>
      <w:r w:rsidRPr="00F24F87">
        <w:t xml:space="preserve"> </w:t>
      </w:r>
      <w:proofErr w:type="spellStart"/>
      <w:r>
        <w:t>Telecentric</w:t>
      </w:r>
      <w:proofErr w:type="spellEnd"/>
      <w:r>
        <w:t xml:space="preserve"> Test System Optical specifications</w:t>
      </w:r>
      <w:bookmarkEnd w:id="4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05394" w:rsidTr="00BC74E1">
        <w:trPr>
          <w:jc w:val="center"/>
        </w:trPr>
        <w:tc>
          <w:tcPr>
            <w:tcW w:w="3397" w:type="dxa"/>
            <w:tcBorders>
              <w:top w:val="single" w:sz="4" w:space="0" w:color="auto"/>
              <w:bottom w:val="single" w:sz="4" w:space="0" w:color="auto"/>
            </w:tcBorders>
          </w:tcPr>
          <w:p w:rsidR="00A05394" w:rsidRDefault="00A05394" w:rsidP="00F24F87">
            <w:pPr>
              <w:pStyle w:val="BodyText"/>
              <w:spacing w:line="276" w:lineRule="auto"/>
              <w:ind w:firstLine="0"/>
            </w:pPr>
            <w:r>
              <w:t>Parameter</w:t>
            </w:r>
          </w:p>
        </w:tc>
        <w:tc>
          <w:tcPr>
            <w:tcW w:w="1277" w:type="dxa"/>
            <w:tcBorders>
              <w:top w:val="single" w:sz="4" w:space="0" w:color="auto"/>
              <w:bottom w:val="single" w:sz="4" w:space="0" w:color="auto"/>
            </w:tcBorders>
          </w:tcPr>
          <w:p w:rsidR="00A05394" w:rsidRDefault="00A05394" w:rsidP="00BC74E1">
            <w:pPr>
              <w:pStyle w:val="BodyText"/>
              <w:spacing w:line="276" w:lineRule="auto"/>
              <w:ind w:firstLine="0"/>
            </w:pPr>
            <w:r>
              <w:t>Value</w:t>
            </w:r>
          </w:p>
        </w:tc>
      </w:tr>
      <w:tr w:rsidR="00A05394" w:rsidTr="00BC74E1">
        <w:trPr>
          <w:jc w:val="center"/>
        </w:trPr>
        <w:tc>
          <w:tcPr>
            <w:tcW w:w="3397" w:type="dxa"/>
            <w:tcBorders>
              <w:top w:val="single" w:sz="4" w:space="0" w:color="auto"/>
              <w:bottom w:val="nil"/>
            </w:tcBorders>
          </w:tcPr>
          <w:p w:rsidR="00A05394" w:rsidRDefault="00A05394" w:rsidP="00BC74E1">
            <w:pPr>
              <w:pStyle w:val="BodyText"/>
              <w:spacing w:line="276" w:lineRule="auto"/>
              <w:ind w:firstLine="0"/>
            </w:pPr>
            <w:r>
              <w:t>Effective focal length (mm)</w:t>
            </w:r>
          </w:p>
        </w:tc>
        <w:tc>
          <w:tcPr>
            <w:tcW w:w="1277" w:type="dxa"/>
            <w:tcBorders>
              <w:top w:val="single" w:sz="4" w:space="0" w:color="auto"/>
              <w:bottom w:val="nil"/>
            </w:tcBorders>
          </w:tcPr>
          <w:p w:rsidR="00A05394" w:rsidRDefault="00A05394" w:rsidP="00BC74E1">
            <w:pPr>
              <w:pStyle w:val="BodyText"/>
              <w:spacing w:line="276" w:lineRule="auto"/>
              <w:ind w:firstLine="0"/>
            </w:pPr>
            <w:r>
              <w:t>75.6</w:t>
            </w:r>
          </w:p>
        </w:tc>
      </w:tr>
      <w:tr w:rsidR="00A05394" w:rsidTr="00BC74E1">
        <w:trPr>
          <w:jc w:val="center"/>
        </w:trPr>
        <w:tc>
          <w:tcPr>
            <w:tcW w:w="3397" w:type="dxa"/>
            <w:tcBorders>
              <w:top w:val="nil"/>
            </w:tcBorders>
          </w:tcPr>
          <w:p w:rsidR="00A05394" w:rsidRDefault="00A05394" w:rsidP="00BC74E1">
            <w:pPr>
              <w:pStyle w:val="BodyText"/>
              <w:spacing w:line="276" w:lineRule="auto"/>
              <w:ind w:firstLine="0"/>
            </w:pPr>
            <w:r>
              <w:t>Front End Optics Magnification</w:t>
            </w:r>
          </w:p>
        </w:tc>
        <w:tc>
          <w:tcPr>
            <w:tcW w:w="1277" w:type="dxa"/>
            <w:tcBorders>
              <w:top w:val="nil"/>
            </w:tcBorders>
          </w:tcPr>
          <w:p w:rsidR="00A05394" w:rsidRDefault="00A05394" w:rsidP="00BC74E1">
            <w:pPr>
              <w:pStyle w:val="BodyText"/>
              <w:spacing w:line="276" w:lineRule="auto"/>
              <w:ind w:firstLine="0"/>
            </w:pPr>
            <w:r>
              <w:t>1.00</w:t>
            </w:r>
          </w:p>
        </w:tc>
      </w:tr>
      <w:tr w:rsidR="00A05394" w:rsidTr="00BC74E1">
        <w:trPr>
          <w:jc w:val="center"/>
        </w:trPr>
        <w:tc>
          <w:tcPr>
            <w:tcW w:w="3397" w:type="dxa"/>
          </w:tcPr>
          <w:p w:rsidR="00A05394" w:rsidRDefault="00A05394" w:rsidP="00BC74E1">
            <w:pPr>
              <w:pStyle w:val="BodyText"/>
              <w:spacing w:line="276" w:lineRule="auto"/>
              <w:ind w:firstLine="0"/>
            </w:pPr>
            <w:r>
              <w:t>Back End Optics Magnification</w:t>
            </w:r>
          </w:p>
        </w:tc>
        <w:tc>
          <w:tcPr>
            <w:tcW w:w="1277" w:type="dxa"/>
          </w:tcPr>
          <w:p w:rsidR="00A05394" w:rsidRDefault="00A05394" w:rsidP="00BC74E1">
            <w:pPr>
              <w:pStyle w:val="BodyText"/>
              <w:spacing w:line="276" w:lineRule="auto"/>
              <w:ind w:firstLine="0"/>
            </w:pPr>
            <w:r>
              <w:t>0.756</w:t>
            </w:r>
          </w:p>
        </w:tc>
      </w:tr>
      <w:tr w:rsidR="00A05394" w:rsidTr="00BC74E1">
        <w:trPr>
          <w:jc w:val="center"/>
        </w:trPr>
        <w:tc>
          <w:tcPr>
            <w:tcW w:w="3397" w:type="dxa"/>
          </w:tcPr>
          <w:p w:rsidR="00A05394" w:rsidRPr="00437EC8" w:rsidRDefault="00A05394" w:rsidP="00BC74E1">
            <w:pPr>
              <w:pStyle w:val="BodyText"/>
              <w:spacing w:line="276" w:lineRule="auto"/>
              <w:ind w:firstLine="0"/>
            </w:pPr>
            <w:r>
              <w:t>Field Of View (</w:t>
            </w:r>
            <w:r>
              <w:rPr>
                <w:vertAlign w:val="superscript"/>
              </w:rPr>
              <w:t>o</w:t>
            </w:r>
            <w:r>
              <w:t>)</w:t>
            </w:r>
          </w:p>
        </w:tc>
        <w:tc>
          <w:tcPr>
            <w:tcW w:w="1277" w:type="dxa"/>
          </w:tcPr>
          <w:p w:rsidR="00A05394" w:rsidRDefault="00A05394" w:rsidP="00BC74E1">
            <w:pPr>
              <w:pStyle w:val="BodyText"/>
              <w:spacing w:line="276" w:lineRule="auto"/>
              <w:ind w:firstLine="0"/>
            </w:pPr>
            <w:r>
              <w:t>5.7 x 5.7</w:t>
            </w:r>
          </w:p>
        </w:tc>
      </w:tr>
      <w:tr w:rsidR="00A05394" w:rsidTr="00BC74E1">
        <w:trPr>
          <w:jc w:val="center"/>
        </w:trPr>
        <w:tc>
          <w:tcPr>
            <w:tcW w:w="3397" w:type="dxa"/>
          </w:tcPr>
          <w:p w:rsidR="00A05394" w:rsidRDefault="00A05394" w:rsidP="00BC74E1">
            <w:pPr>
              <w:pStyle w:val="BodyText"/>
              <w:spacing w:line="276" w:lineRule="auto"/>
              <w:ind w:firstLine="0"/>
            </w:pPr>
            <w:r>
              <w:t>F-number</w:t>
            </w:r>
          </w:p>
        </w:tc>
        <w:tc>
          <w:tcPr>
            <w:tcW w:w="1277" w:type="dxa"/>
          </w:tcPr>
          <w:p w:rsidR="00A05394" w:rsidRDefault="00A05394" w:rsidP="00BC74E1">
            <w:pPr>
              <w:pStyle w:val="BodyText"/>
              <w:spacing w:line="276" w:lineRule="auto"/>
              <w:ind w:firstLine="0"/>
            </w:pPr>
            <w:r>
              <w:t>14.28</w:t>
            </w:r>
          </w:p>
        </w:tc>
      </w:tr>
    </w:tbl>
    <w:p w:rsidR="00A05394" w:rsidRDefault="00A05394" w:rsidP="00437EC8">
      <w:pPr>
        <w:pStyle w:val="BodyText"/>
      </w:pPr>
    </w:p>
    <w:p w:rsidR="00A05394" w:rsidRDefault="00A05394" w:rsidP="00773386">
      <w:pPr>
        <w:pStyle w:val="BodyText"/>
        <w:jc w:val="both"/>
      </w:pPr>
      <w:r>
        <w:t xml:space="preserve">The image is focused on a 16-bit digital QSI 616 CCD with 1536x1024 pixels and a mechanical shutter that allows an integration time between 0.01 seconds to 240 minutes. The CCD </w:t>
      </w:r>
      <w:r>
        <w:lastRenderedPageBreak/>
        <w:t xml:space="preserve">chip itself is a Kodak KAF-1603ME with micro lenses to improve the quantum efficiency of the device and its spectral characteristics can be seen by the blue curve in </w:t>
      </w:r>
      <w:r w:rsidRPr="00C85D31">
        <w:fldChar w:fldCharType="begin"/>
      </w:r>
      <w:r w:rsidRPr="00C85D31">
        <w:instrText xml:space="preserve"> REF _Ref429578735 \h  \* MERGEFORMAT </w:instrText>
      </w:r>
      <w:r w:rsidRPr="00C85D31">
        <w:fldChar w:fldCharType="separate"/>
      </w:r>
      <w:r w:rsidRPr="000B682D">
        <w:t>Figure 3-10</w:t>
      </w:r>
      <w:r w:rsidRPr="00C85D31">
        <w:fldChar w:fldCharType="end"/>
      </w:r>
      <w:r>
        <w:t>.</w:t>
      </w:r>
    </w:p>
    <w:p w:rsidR="00A05394" w:rsidRDefault="00A05394" w:rsidP="00ED1A52">
      <w:pPr>
        <w:pStyle w:val="BodyText"/>
        <w:keepNext/>
        <w:ind w:firstLine="0"/>
        <w:jc w:val="center"/>
      </w:pPr>
      <w:r>
        <w:rPr>
          <w:noProof/>
        </w:rPr>
        <w:drawing>
          <wp:inline distT="0" distB="0" distL="0" distR="0" wp14:anchorId="393AED97" wp14:editId="24B98B28">
            <wp:extent cx="2665824" cy="18520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2587" cy="1884535"/>
                    </a:xfrm>
                    <a:prstGeom prst="rect">
                      <a:avLst/>
                    </a:prstGeom>
                  </pic:spPr>
                </pic:pic>
              </a:graphicData>
            </a:graphic>
          </wp:inline>
        </w:drawing>
      </w:r>
    </w:p>
    <w:p w:rsidR="00A05394" w:rsidRDefault="00A05394" w:rsidP="00C20DFE">
      <w:pPr>
        <w:pStyle w:val="Caption"/>
        <w:jc w:val="center"/>
      </w:pPr>
      <w:bookmarkStart w:id="42" w:name="_Ref429578735"/>
      <w:bookmarkStart w:id="43" w:name="_Toc445473723"/>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2"/>
      <w:r>
        <w:t>: Quantum efficiency of the Kodak KAF-1603ME contained within the QSI CCD camera is represented by blue curve. Quantum efficiency provided by QSI Scientific.</w:t>
      </w:r>
      <w:bookmarkEnd w:id="43"/>
    </w:p>
    <w:p w:rsidR="00A05394" w:rsidRPr="00ED1A52" w:rsidRDefault="00A05394" w:rsidP="00ED1A52"/>
    <w:p w:rsidR="00A05394" w:rsidRDefault="00A05394" w:rsidP="001409CF">
      <w:pPr>
        <w:pStyle w:val="BodyText"/>
        <w:jc w:val="both"/>
      </w:pPr>
      <w:r>
        <w:t xml:space="preserve">The overall design has several aspects that make it a good system for imaging. First, all of the bundles of light entering the AOTF have the same angular spread. As seen in Equation 3.32, the diffracted wavelength depends on the incoming angle. With the </w:t>
      </w:r>
      <w:proofErr w:type="spellStart"/>
      <w:r>
        <w:t>telecentric</w:t>
      </w:r>
      <w:proofErr w:type="spellEnd"/>
      <w:r>
        <w:t xml:space="preserve"> layout all points of the imaging plane will have the same angular dependence so the entire image will be of the same center wavelength and have the similar spectral PSF.</w:t>
      </w:r>
    </w:p>
    <w:p w:rsidR="00A05394" w:rsidRDefault="00A05394" w:rsidP="0026271B">
      <w:pPr>
        <w:pStyle w:val="BodyText"/>
        <w:keepNext/>
        <w:ind w:firstLine="0"/>
        <w:jc w:val="center"/>
      </w:pPr>
      <w:r>
        <w:rPr>
          <w:noProof/>
        </w:rPr>
        <w:drawing>
          <wp:inline distT="0" distB="0" distL="0" distR="0" wp14:anchorId="7D1C3413" wp14:editId="3E06C619">
            <wp:extent cx="5571641" cy="2312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581218" cy="2316563"/>
                    </a:xfrm>
                    <a:prstGeom prst="rect">
                      <a:avLst/>
                    </a:prstGeom>
                  </pic:spPr>
                </pic:pic>
              </a:graphicData>
            </a:graphic>
          </wp:inline>
        </w:drawing>
      </w:r>
    </w:p>
    <w:p w:rsidR="00A05394" w:rsidRDefault="00A05394" w:rsidP="0026271B">
      <w:pPr>
        <w:pStyle w:val="Caption"/>
        <w:jc w:val="center"/>
      </w:pPr>
      <w:bookmarkStart w:id="44" w:name="_Ref429580445"/>
      <w:bookmarkStart w:id="45" w:name="_Toc445473724"/>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4"/>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experience great changes that will alter the focal point of the system.</w:t>
      </w:r>
      <w:bookmarkEnd w:id="45"/>
    </w:p>
    <w:p w:rsidR="00A05394" w:rsidRPr="0026271B" w:rsidRDefault="00A05394" w:rsidP="0026271B"/>
    <w:p w:rsidR="00A05394" w:rsidRPr="00C85B8C" w:rsidRDefault="00A05394"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361EE0"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(3.36)</w:t>
            </w:r>
          </w:p>
        </w:tc>
      </w:tr>
      <w:tr w:rsidR="00A05394" w:rsidTr="007B5152">
        <w:tc>
          <w:tcPr>
            <w:tcW w:w="6804" w:type="dxa"/>
            <w:tcBorders>
              <w:top w:val="nil"/>
              <w:left w:val="nil"/>
              <w:bottom w:val="nil"/>
              <w:right w:val="nil"/>
            </w:tcBorders>
          </w:tcPr>
          <w:p w:rsidR="00A05394" w:rsidRPr="00C40C6B" w:rsidRDefault="00361EE0"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(3.37)</w:t>
            </w:r>
          </w:p>
        </w:tc>
      </w:tr>
    </w:tbl>
    <w:p w:rsidR="00A05394" w:rsidRDefault="00A05394"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(3.38)</w:t>
            </w:r>
          </w:p>
        </w:tc>
      </w:tr>
    </w:tbl>
    <w:p w:rsidR="00A05394" w:rsidRDefault="00A05394"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0B682D">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0B682D">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w:t>
      </w:r>
      <w:r>
        <w:rPr>
          <w:lang w:val="en-CA"/>
        </w:rPr>
        <w:t> </w:t>
      </w:r>
      <w:r>
        <w:t xml:space="preserve">nm are on the order of 24 µm at the center, which is diffraction limited, and 94 µm at the edge of the FOV. However, for the same optical layout the 600 nm spot sizes are all greater than 160 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the change in the path length or the detector of the system would need to be actively moved as wavelength is scanned. However, the f-number could be increased to increase the system’s depth of field to reduce the defocusing effect caused by the AOTF, but the same effect causes a reduction in signal throughout leading to longer exposure times. </w:t>
      </w:r>
    </w:p>
    <w:p w:rsidR="00A05394" w:rsidRDefault="00A05394" w:rsidP="00BB3E60">
      <w:pPr>
        <w:pStyle w:val="BodyText"/>
        <w:keepNext/>
        <w:ind w:firstLine="0"/>
      </w:pPr>
      <w:r>
        <w:rPr>
          <w:noProof/>
        </w:rPr>
        <w:drawing>
          <wp:inline distT="0" distB="0" distL="0" distR="0" wp14:anchorId="24EA770A" wp14:editId="51E578D3">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A05394" w:rsidRDefault="00A05394" w:rsidP="00C20DFE">
      <w:pPr>
        <w:pStyle w:val="Caption"/>
        <w:jc w:val="center"/>
      </w:pPr>
      <w:bookmarkStart w:id="46" w:name="_Ref429580782"/>
      <w:bookmarkStart w:id="47" w:name="_Toc445473725"/>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6"/>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7"/>
    </w:p>
    <w:p w:rsidR="00A05394" w:rsidRPr="00BB3E60" w:rsidRDefault="00A05394" w:rsidP="00BB3E60"/>
    <w:p w:rsidR="00A05394" w:rsidRDefault="00A05394" w:rsidP="00BB3E60">
      <w:pPr>
        <w:pStyle w:val="BodyText"/>
        <w:jc w:val="both"/>
      </w:pPr>
      <w:r>
        <w:t xml:space="preserve">The </w:t>
      </w:r>
      <w:proofErr w:type="spellStart"/>
      <w:r>
        <w:t>telecentric</w:t>
      </w:r>
      <w:proofErr w:type="spellEnd"/>
      <w:r>
        <w:t xml:space="preserve"> system was </w:t>
      </w:r>
      <w:proofErr w:type="spellStart"/>
      <w:r>
        <w:t>breadboarded</w:t>
      </w:r>
      <w:proofErr w:type="spellEnd"/>
      <w:r>
        <w:t xml:space="preserve">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0B682D">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0B682D">
        <w:t>Figure 3-9</w:t>
      </w:r>
      <w:r w:rsidRPr="00B33634">
        <w:fldChar w:fldCharType="end"/>
      </w:r>
      <w:r>
        <w:t xml:space="preserve"> except for two fundamental differences. The Code V software can perform analysis for only one polarization and neglects the bend in the optical axis caused by </w:t>
      </w:r>
      <w:r>
        <w:lastRenderedPageBreak/>
        <w:t>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0B682D">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0B682D">
        <w:t>Figure 3-4</w:t>
      </w:r>
      <w:r w:rsidRPr="00B33634">
        <w:fldChar w:fldCharType="end"/>
      </w:r>
      <w:r>
        <w:t>. The resolution chart was positioned so that the loss of the FOV due to the prism compensation was accounted for by a shift in the vertical location of the resolution chart.</w:t>
      </w:r>
    </w:p>
    <w:p w:rsidR="00A05394" w:rsidRDefault="00A05394"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0B682D">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w:t>
      </w:r>
      <w:r>
        <w:lastRenderedPageBreak/>
        <w:t xml:space="preserve">corresponding to about a 200 m resolution. Also due to the efficiencies of the CCD and the charts ability to reflect the longer wavelengths of light the SNR at the 850 nm image in the bottom right panel is rather low, and can be visibly seen by looking at the grainy quality of the image. </w:t>
      </w:r>
    </w:p>
    <w:p w:rsidR="00A05394" w:rsidRDefault="00A05394" w:rsidP="003043FF">
      <w:pPr>
        <w:pStyle w:val="BodyText"/>
        <w:keepNext/>
        <w:ind w:firstLine="0"/>
        <w:jc w:val="center"/>
      </w:pPr>
      <w:r>
        <w:rPr>
          <w:noProof/>
        </w:rPr>
        <w:drawing>
          <wp:inline distT="0" distB="0" distL="0" distR="0" wp14:anchorId="6B590759" wp14:editId="517BD339">
            <wp:extent cx="4409084" cy="3201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AF51C2">
      <w:pPr>
        <w:pStyle w:val="Caption"/>
        <w:jc w:val="center"/>
      </w:pPr>
      <w:bookmarkStart w:id="48" w:name="_Ref429581305"/>
      <w:bookmarkStart w:id="49" w:name="_Toc445473726"/>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8"/>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bookmarkEnd w:id="49"/>
    </w:p>
    <w:p w:rsidR="00A05394" w:rsidRPr="00AF51C2" w:rsidRDefault="00A05394" w:rsidP="00AF51C2"/>
    <w:p w:rsidR="00A05394" w:rsidRDefault="00A05394" w:rsidP="003043FF">
      <w:pPr>
        <w:pStyle w:val="Heading2"/>
      </w:pPr>
      <w:bookmarkStart w:id="50" w:name="_Toc445473392"/>
      <w:r>
        <w:t>3.3.2 Telescopic System Prototype</w:t>
      </w:r>
      <w:bookmarkEnd w:id="50"/>
    </w:p>
    <w:p w:rsidR="00A05394" w:rsidRDefault="00A05394"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w:t>
      </w:r>
      <w:r>
        <w:lastRenderedPageBreak/>
        <w:t xml:space="preserve">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0B682D">
        <w:t>Figure 3-14</w:t>
      </w:r>
      <w:r w:rsidRPr="00C20DFE">
        <w:fldChar w:fldCharType="end"/>
      </w:r>
      <w:r>
        <w:t>.</w:t>
      </w:r>
    </w:p>
    <w:p w:rsidR="00A05394" w:rsidRDefault="00A05394" w:rsidP="00144A26">
      <w:pPr>
        <w:pStyle w:val="BodyText"/>
        <w:keepNext/>
        <w:ind w:firstLine="0"/>
        <w:jc w:val="center"/>
      </w:pPr>
      <w:r>
        <w:rPr>
          <w:noProof/>
        </w:rPr>
        <w:drawing>
          <wp:inline distT="0" distB="0" distL="0" distR="0" wp14:anchorId="16630F25" wp14:editId="7148C552">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C20DFE">
      <w:pPr>
        <w:pStyle w:val="Caption"/>
        <w:jc w:val="center"/>
      </w:pPr>
      <w:bookmarkStart w:id="51" w:name="_Ref429667174"/>
      <w:bookmarkStart w:id="52" w:name="_Toc445473727"/>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1"/>
      <w:r>
        <w:t xml:space="preserve">: Ray Tracing diagram of the telescopic lens system simulated by Code V. The elements in the system are the following: (1) 100 mm focal length </w:t>
      </w:r>
      <w:proofErr w:type="spellStart"/>
      <w:r>
        <w:t>plano</w:t>
      </w:r>
      <w:proofErr w:type="spellEnd"/>
      <w:r>
        <w:t xml:space="preserve">-convex lens. (2) Location where field stop will be located to limit stray light (3) 100 mm focal length </w:t>
      </w:r>
      <w:proofErr w:type="spellStart"/>
      <w:r>
        <w:t>plano</w:t>
      </w:r>
      <w:proofErr w:type="spellEnd"/>
      <w:r>
        <w:t xml:space="preserve">-convex lens. (4) </w:t>
      </w:r>
      <w:proofErr w:type="spellStart"/>
      <w:r>
        <w:t>Brimrose</w:t>
      </w:r>
      <w:proofErr w:type="spellEnd"/>
      <w:r>
        <w:t xml:space="preserve"> AOTF characterized in section 3.2. (5) 75.6 mm focal length </w:t>
      </w:r>
      <w:proofErr w:type="spellStart"/>
      <w:r>
        <w:t>plano</w:t>
      </w:r>
      <w:proofErr w:type="spellEnd"/>
      <w:r>
        <w:t xml:space="preserve">-convex lens. (6) Imaging plane. It should be noted that the x and y scales are not the same as </w:t>
      </w:r>
      <w:r w:rsidRPr="00E316CD">
        <w:fldChar w:fldCharType="begin"/>
      </w:r>
      <w:r w:rsidRPr="00E316CD">
        <w:instrText xml:space="preserve"> REF _Ref429577060 \h  \* MERGEFORMAT </w:instrText>
      </w:r>
      <w:r w:rsidRPr="00E316CD">
        <w:fldChar w:fldCharType="separate"/>
      </w:r>
      <w:r w:rsidRPr="000B682D">
        <w:t>Figure 3-9</w:t>
      </w:r>
      <w:r w:rsidRPr="00E316CD">
        <w:fldChar w:fldCharType="end"/>
      </w:r>
      <w:r>
        <w:t>. Also, in the lab a polarizer is added in front and behind the AOTF as well as prisms behind the AOTF.</w:t>
      </w:r>
      <w:bookmarkEnd w:id="52"/>
    </w:p>
    <w:p w:rsidR="00A05394" w:rsidRPr="00C20DFE" w:rsidRDefault="00A05394" w:rsidP="00C20DFE"/>
    <w:p w:rsidR="00A05394" w:rsidRDefault="00A05394" w:rsidP="003D3595">
      <w:pPr>
        <w:pStyle w:val="BodyText"/>
        <w:jc w:val="both"/>
      </w:pPr>
      <w:r>
        <w:t xml:space="preserve">The telescopic prototype was designed with as many similar components and specifications as possible to the </w:t>
      </w:r>
      <w:proofErr w:type="spellStart"/>
      <w:r>
        <w:t>telecentric</w:t>
      </w:r>
      <w:proofErr w:type="spellEnd"/>
      <w:r>
        <w:t xml:space="preserve">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0B682D">
        <w:t>Table 3-2</w:t>
      </w:r>
      <w:r w:rsidRPr="00B664CC">
        <w:fldChar w:fldCharType="end"/>
      </w:r>
      <w:r>
        <w:t xml:space="preserve">. However, there are a few fundamental differences. First, the aperture stop is located at the front lens which limits the rays of light that can enter the system, unlike the </w:t>
      </w:r>
      <w:proofErr w:type="spellStart"/>
      <w:r>
        <w:t>telecentric</w:t>
      </w:r>
      <w:proofErr w:type="spellEnd"/>
      <w:r>
        <w:t xml:space="preserve"> design that has a front aperture stop at the focal length of the first lens.</w:t>
      </w:r>
    </w:p>
    <w:p w:rsidR="00A05394" w:rsidRDefault="00A05394" w:rsidP="003D3595">
      <w:pPr>
        <w:pStyle w:val="BodyText"/>
        <w:jc w:val="both"/>
      </w:pPr>
    </w:p>
    <w:p w:rsidR="00A05394" w:rsidRDefault="00A05394" w:rsidP="00B664CC">
      <w:pPr>
        <w:pStyle w:val="Caption"/>
        <w:keepNext/>
        <w:jc w:val="center"/>
      </w:pPr>
      <w:bookmarkStart w:id="53" w:name="_Ref429667498"/>
      <w:bookmarkStart w:id="54" w:name="_Toc445473501"/>
      <w:r w:rsidRPr="00B664CC">
        <w:rPr>
          <w:b/>
        </w:rPr>
        <w:lastRenderedPageBreak/>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3"/>
      <w:r>
        <w:t xml:space="preserve">: </w:t>
      </w:r>
      <w:proofErr w:type="spellStart"/>
      <w:r>
        <w:t>Telescoptic</w:t>
      </w:r>
      <w:proofErr w:type="spellEnd"/>
      <w:r>
        <w:t xml:space="preserve"> Prototype System Optical Parameters.</w:t>
      </w:r>
      <w:bookmarkEnd w:id="5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A05394" w:rsidTr="00BC74E1">
        <w:trPr>
          <w:jc w:val="center"/>
        </w:trPr>
        <w:tc>
          <w:tcPr>
            <w:tcW w:w="3397" w:type="dxa"/>
            <w:tcBorders>
              <w:top w:val="single" w:sz="4" w:space="0" w:color="auto"/>
              <w:bottom w:val="single" w:sz="4" w:space="0" w:color="auto"/>
            </w:tcBorders>
          </w:tcPr>
          <w:p w:rsidR="00A05394" w:rsidRDefault="00A05394" w:rsidP="001149E3">
            <w:pPr>
              <w:pStyle w:val="BodyText"/>
              <w:spacing w:line="276" w:lineRule="auto"/>
              <w:ind w:firstLine="0"/>
            </w:pPr>
            <w:r>
              <w:t>Parameter</w:t>
            </w:r>
          </w:p>
        </w:tc>
        <w:tc>
          <w:tcPr>
            <w:tcW w:w="1277" w:type="dxa"/>
            <w:tcBorders>
              <w:top w:val="single" w:sz="4" w:space="0" w:color="auto"/>
              <w:bottom w:val="single" w:sz="4" w:space="0" w:color="auto"/>
            </w:tcBorders>
          </w:tcPr>
          <w:p w:rsidR="00A05394" w:rsidRDefault="00A05394" w:rsidP="00BC74E1">
            <w:pPr>
              <w:pStyle w:val="BodyText"/>
              <w:spacing w:line="276" w:lineRule="auto"/>
              <w:ind w:firstLine="0"/>
            </w:pPr>
            <w:r>
              <w:t>Value</w:t>
            </w:r>
          </w:p>
        </w:tc>
      </w:tr>
      <w:tr w:rsidR="00A05394" w:rsidTr="00BC74E1">
        <w:trPr>
          <w:jc w:val="center"/>
        </w:trPr>
        <w:tc>
          <w:tcPr>
            <w:tcW w:w="3397" w:type="dxa"/>
            <w:tcBorders>
              <w:top w:val="single" w:sz="4" w:space="0" w:color="auto"/>
              <w:bottom w:val="nil"/>
            </w:tcBorders>
          </w:tcPr>
          <w:p w:rsidR="00A05394" w:rsidRDefault="00A05394" w:rsidP="00BC74E1">
            <w:pPr>
              <w:pStyle w:val="BodyText"/>
              <w:spacing w:line="276" w:lineRule="auto"/>
              <w:ind w:firstLine="0"/>
            </w:pPr>
            <w:r>
              <w:t>Effective focal length (mm)</w:t>
            </w:r>
          </w:p>
        </w:tc>
        <w:tc>
          <w:tcPr>
            <w:tcW w:w="1277" w:type="dxa"/>
            <w:tcBorders>
              <w:top w:val="single" w:sz="4" w:space="0" w:color="auto"/>
              <w:bottom w:val="nil"/>
            </w:tcBorders>
          </w:tcPr>
          <w:p w:rsidR="00A05394" w:rsidRDefault="00A05394" w:rsidP="00BC74E1">
            <w:pPr>
              <w:pStyle w:val="BodyText"/>
              <w:spacing w:line="276" w:lineRule="auto"/>
              <w:ind w:firstLine="0"/>
            </w:pPr>
            <w:r>
              <w:t>75.6</w:t>
            </w:r>
          </w:p>
        </w:tc>
      </w:tr>
      <w:tr w:rsidR="00A05394" w:rsidTr="00BC74E1">
        <w:trPr>
          <w:jc w:val="center"/>
        </w:trPr>
        <w:tc>
          <w:tcPr>
            <w:tcW w:w="3397" w:type="dxa"/>
            <w:tcBorders>
              <w:top w:val="nil"/>
            </w:tcBorders>
          </w:tcPr>
          <w:p w:rsidR="00A05394" w:rsidRDefault="00A05394" w:rsidP="00BC74E1">
            <w:pPr>
              <w:pStyle w:val="BodyText"/>
              <w:spacing w:line="276" w:lineRule="auto"/>
              <w:ind w:firstLine="0"/>
            </w:pPr>
            <w:r>
              <w:t>Front End Optics Magnification</w:t>
            </w:r>
          </w:p>
        </w:tc>
        <w:tc>
          <w:tcPr>
            <w:tcW w:w="1277" w:type="dxa"/>
            <w:tcBorders>
              <w:top w:val="nil"/>
            </w:tcBorders>
          </w:tcPr>
          <w:p w:rsidR="00A05394" w:rsidRDefault="00A05394" w:rsidP="00BC74E1">
            <w:pPr>
              <w:pStyle w:val="BodyText"/>
              <w:spacing w:line="276" w:lineRule="auto"/>
              <w:ind w:firstLine="0"/>
            </w:pPr>
            <w:r>
              <w:t>1.00</w:t>
            </w:r>
          </w:p>
        </w:tc>
      </w:tr>
      <w:tr w:rsidR="00A05394" w:rsidTr="00BC74E1">
        <w:trPr>
          <w:jc w:val="center"/>
        </w:trPr>
        <w:tc>
          <w:tcPr>
            <w:tcW w:w="3397" w:type="dxa"/>
          </w:tcPr>
          <w:p w:rsidR="00A05394" w:rsidRDefault="00A05394" w:rsidP="00BC74E1">
            <w:pPr>
              <w:pStyle w:val="BodyText"/>
              <w:spacing w:line="276" w:lineRule="auto"/>
              <w:ind w:firstLine="0"/>
            </w:pPr>
            <w:r>
              <w:t>Back End Optics Magnification</w:t>
            </w:r>
          </w:p>
        </w:tc>
        <w:tc>
          <w:tcPr>
            <w:tcW w:w="1277" w:type="dxa"/>
          </w:tcPr>
          <w:p w:rsidR="00A05394" w:rsidRDefault="00A05394" w:rsidP="00BC74E1">
            <w:pPr>
              <w:pStyle w:val="BodyText"/>
              <w:spacing w:line="276" w:lineRule="auto"/>
              <w:ind w:firstLine="0"/>
            </w:pPr>
            <w:r>
              <w:t>0.756</w:t>
            </w:r>
          </w:p>
        </w:tc>
      </w:tr>
      <w:tr w:rsidR="00A05394" w:rsidTr="00BC74E1">
        <w:trPr>
          <w:jc w:val="center"/>
        </w:trPr>
        <w:tc>
          <w:tcPr>
            <w:tcW w:w="3397" w:type="dxa"/>
          </w:tcPr>
          <w:p w:rsidR="00A05394" w:rsidRPr="00437EC8" w:rsidRDefault="00A05394" w:rsidP="00BC74E1">
            <w:pPr>
              <w:pStyle w:val="BodyText"/>
              <w:spacing w:line="276" w:lineRule="auto"/>
              <w:ind w:firstLine="0"/>
            </w:pPr>
            <w:r>
              <w:t>Field Of View (</w:t>
            </w:r>
            <w:r>
              <w:rPr>
                <w:vertAlign w:val="superscript"/>
              </w:rPr>
              <w:t>o</w:t>
            </w:r>
            <w:r>
              <w:t>)</w:t>
            </w:r>
          </w:p>
        </w:tc>
        <w:tc>
          <w:tcPr>
            <w:tcW w:w="1277" w:type="dxa"/>
          </w:tcPr>
          <w:p w:rsidR="00A05394" w:rsidRDefault="00A05394" w:rsidP="00BC74E1">
            <w:pPr>
              <w:pStyle w:val="BodyText"/>
              <w:spacing w:line="276" w:lineRule="auto"/>
              <w:ind w:firstLine="0"/>
            </w:pPr>
            <w:r>
              <w:t>6.0 x 6.0</w:t>
            </w:r>
          </w:p>
        </w:tc>
      </w:tr>
      <w:tr w:rsidR="00A05394" w:rsidTr="00BC74E1">
        <w:trPr>
          <w:jc w:val="center"/>
        </w:trPr>
        <w:tc>
          <w:tcPr>
            <w:tcW w:w="3397" w:type="dxa"/>
          </w:tcPr>
          <w:p w:rsidR="00A05394" w:rsidRDefault="00A05394" w:rsidP="00BC74E1">
            <w:pPr>
              <w:pStyle w:val="BodyText"/>
              <w:spacing w:line="276" w:lineRule="auto"/>
              <w:ind w:firstLine="0"/>
            </w:pPr>
            <w:r>
              <w:t>F-number</w:t>
            </w:r>
          </w:p>
        </w:tc>
        <w:tc>
          <w:tcPr>
            <w:tcW w:w="1277" w:type="dxa"/>
          </w:tcPr>
          <w:p w:rsidR="00A05394" w:rsidRDefault="00A05394" w:rsidP="00BC74E1">
            <w:pPr>
              <w:pStyle w:val="BodyText"/>
              <w:spacing w:line="276" w:lineRule="auto"/>
              <w:ind w:firstLine="0"/>
            </w:pPr>
            <w:r>
              <w:t>20</w:t>
            </w:r>
          </w:p>
        </w:tc>
      </w:tr>
    </w:tbl>
    <w:p w:rsidR="00A05394" w:rsidRDefault="00A05394" w:rsidP="00E316CD">
      <w:pPr>
        <w:pStyle w:val="BodyText"/>
        <w:spacing w:line="240" w:lineRule="auto"/>
        <w:ind w:firstLine="0"/>
        <w:jc w:val="both"/>
      </w:pPr>
    </w:p>
    <w:p w:rsidR="00A05394" w:rsidRDefault="00A05394" w:rsidP="003D3595">
      <w:pPr>
        <w:pStyle w:val="BodyText"/>
        <w:jc w:val="both"/>
      </w:pPr>
      <w:r>
        <w:t xml:space="preserve">The second fundamental change to the optical system is that the AOTF now has collimated light passing though the device, unlike the </w:t>
      </w:r>
      <w:proofErr w:type="spellStart"/>
      <w:r>
        <w:t>telecentric</w:t>
      </w:r>
      <w:proofErr w:type="spellEnd"/>
      <w:r>
        <w:t xml:space="preserve"> system, and this has a few changes to improve and degrade the imaging quality of the system. First, the primary light passing through the AOTF from a single line of sight is entering the AOTF at the same angle, so the image will have a smaller spectral PSF than the </w:t>
      </w:r>
      <w:proofErr w:type="spellStart"/>
      <w:r>
        <w:t>telecentric</w:t>
      </w:r>
      <w:proofErr w:type="spellEnd"/>
      <w:r>
        <w:t xml:space="preserve">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(3.39)</w:t>
            </w:r>
          </w:p>
        </w:tc>
      </w:tr>
    </w:tbl>
    <w:p w:rsidR="00A05394" w:rsidRDefault="00A05394"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0B682D">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0B682D">
        <w:t>Figure 3-16</w:t>
      </w:r>
      <w:r w:rsidRPr="00144A26">
        <w:fldChar w:fldCharType="end"/>
      </w:r>
      <w:r>
        <w:t xml:space="preserve">. The change in spot size due to wavelength is primarily due to </w:t>
      </w:r>
      <w:r>
        <w:lastRenderedPageBreak/>
        <w:t>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A05394" w:rsidRDefault="00A05394" w:rsidP="00144A26">
      <w:pPr>
        <w:pStyle w:val="BodyText"/>
        <w:keepNext/>
        <w:ind w:firstLine="0"/>
        <w:jc w:val="center"/>
      </w:pPr>
      <w:r>
        <w:rPr>
          <w:noProof/>
        </w:rPr>
        <w:drawing>
          <wp:inline distT="0" distB="0" distL="0" distR="0" wp14:anchorId="0FC6D48D" wp14:editId="59D4DF24">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C03257">
      <w:pPr>
        <w:pStyle w:val="Caption"/>
        <w:jc w:val="center"/>
      </w:pPr>
      <w:bookmarkStart w:id="55" w:name="_Ref429668066"/>
      <w:bookmarkStart w:id="56" w:name="_Toc445473728"/>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5"/>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6"/>
    </w:p>
    <w:p w:rsidR="00A05394" w:rsidRPr="00777913" w:rsidRDefault="00A05394" w:rsidP="00777913"/>
    <w:p w:rsidR="00A05394" w:rsidRPr="00144A26" w:rsidRDefault="00A05394" w:rsidP="00144A26"/>
    <w:p w:rsidR="00A05394" w:rsidRDefault="00A05394" w:rsidP="00144A26">
      <w:pPr>
        <w:pStyle w:val="BodyText"/>
        <w:keepNext/>
        <w:ind w:firstLine="0"/>
        <w:jc w:val="center"/>
      </w:pPr>
      <w:r>
        <w:rPr>
          <w:noProof/>
        </w:rPr>
        <w:lastRenderedPageBreak/>
        <w:drawing>
          <wp:inline distT="0" distB="0" distL="0" distR="0" wp14:anchorId="56815193" wp14:editId="3A236B04">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A05394" w:rsidRDefault="00A05394" w:rsidP="00144A26">
      <w:pPr>
        <w:pStyle w:val="Caption"/>
        <w:jc w:val="center"/>
      </w:pPr>
      <w:bookmarkStart w:id="57" w:name="_Ref429668303"/>
      <w:bookmarkStart w:id="58" w:name="_Toc445473729"/>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7"/>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600 nm wavelength and each FOV.</w:t>
      </w:r>
      <w:bookmarkEnd w:id="58"/>
    </w:p>
    <w:p w:rsidR="00A05394" w:rsidRPr="00777913" w:rsidRDefault="00A05394" w:rsidP="00777913"/>
    <w:p w:rsidR="00A05394" w:rsidRDefault="00A05394" w:rsidP="00777913">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0B682D">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A05394" w:rsidRPr="00777913" w:rsidRDefault="00A05394" w:rsidP="00777913"/>
    <w:p w:rsidR="00A05394" w:rsidRPr="00144A26" w:rsidRDefault="00A05394" w:rsidP="00144A26"/>
    <w:p w:rsidR="00A05394" w:rsidRDefault="00A05394" w:rsidP="005032C7">
      <w:pPr>
        <w:pStyle w:val="BodyText"/>
        <w:keepNext/>
        <w:ind w:firstLine="0"/>
        <w:jc w:val="center"/>
      </w:pPr>
      <w:r w:rsidRPr="00D006C0">
        <w:rPr>
          <w:noProof/>
        </w:rPr>
        <w:lastRenderedPageBreak/>
        <w:drawing>
          <wp:inline distT="0" distB="0" distL="0" distR="0" wp14:anchorId="7BCD4088" wp14:editId="0C319792">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A05394" w:rsidRDefault="00A05394" w:rsidP="005032C7">
      <w:pPr>
        <w:jc w:val="center"/>
      </w:pPr>
      <w:bookmarkStart w:id="59" w:name="_Ref429738093"/>
      <w:bookmarkStart w:id="60" w:name="_Toc445473730"/>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9"/>
      <w:r>
        <w:t>: The top left is the original test image used for the experiment. The top right, bottom left, and bottom right are the images recorded through the telescopic system at 650, 750, and 850 nm. The system is focused at 800 nm.</w:t>
      </w:r>
      <w:bookmarkEnd w:id="60"/>
    </w:p>
    <w:p w:rsidR="00A05394" w:rsidRPr="00D006C0" w:rsidRDefault="00A05394" w:rsidP="00D006C0"/>
    <w:p w:rsidR="00A05394" w:rsidRDefault="00A05394" w:rsidP="001149E3">
      <w:pPr>
        <w:pStyle w:val="Heading2"/>
      </w:pPr>
      <w:bookmarkStart w:id="61" w:name="_Toc445473393"/>
      <w:r>
        <w:t>3.3.3 ALI Optical Design</w:t>
      </w:r>
      <w:bookmarkEnd w:id="61"/>
    </w:p>
    <w:p w:rsidR="00A05394" w:rsidRDefault="00A05394" w:rsidP="008417A6">
      <w:pPr>
        <w:pStyle w:val="BodyText"/>
        <w:jc w:val="both"/>
      </w:pPr>
      <w:r>
        <w:t>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w:t>
      </w:r>
    </w:p>
    <w:p w:rsidR="00A05394" w:rsidRDefault="00A05394" w:rsidP="008417A6">
      <w:pPr>
        <w:pStyle w:val="BodyText"/>
        <w:jc w:val="both"/>
      </w:pPr>
      <w:r>
        <w:t xml:space="preserve">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w:t>
      </w:r>
      <w:r>
        <w:lastRenderedPageBreak/>
        <w:t>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0B682D">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A05394" w:rsidRDefault="00A05394" w:rsidP="00B50A77">
      <w:pPr>
        <w:pStyle w:val="BodyText"/>
        <w:keepNext/>
        <w:ind w:firstLine="0"/>
        <w:jc w:val="both"/>
      </w:pPr>
      <w:r>
        <w:rPr>
          <w:noProof/>
        </w:rPr>
        <w:drawing>
          <wp:inline distT="0" distB="0" distL="0" distR="0" wp14:anchorId="659080BF" wp14:editId="73A80EE1">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A05394" w:rsidRDefault="00A05394" w:rsidP="00B50A77">
      <w:pPr>
        <w:pStyle w:val="Caption"/>
        <w:jc w:val="both"/>
      </w:pPr>
      <w:bookmarkStart w:id="62" w:name="_Ref430341499"/>
      <w:bookmarkStart w:id="63" w:name="_Toc445473731"/>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2"/>
      <w:r>
        <w:t>: Final optical design for ALI with a Code V ray tracing diagram. The elements in the system are: (1) 150 </w:t>
      </w:r>
      <w:r w:rsidRPr="006452A8">
        <w:t xml:space="preserve">mm focal length </w:t>
      </w:r>
      <w:proofErr w:type="spellStart"/>
      <w:r w:rsidRPr="006452A8">
        <w:t>plano</w:t>
      </w:r>
      <w:proofErr w:type="spellEnd"/>
      <w:r w:rsidRPr="006452A8">
        <w:t>-conve</w:t>
      </w:r>
      <w:r>
        <w:t>x lens. (2) Field stop. (3) 100 </w:t>
      </w:r>
      <w:r w:rsidRPr="006452A8">
        <w:t xml:space="preserve">mm focal length </w:t>
      </w:r>
      <w:proofErr w:type="spellStart"/>
      <w:r w:rsidRPr="006452A8">
        <w:t>plano</w:t>
      </w:r>
      <w:proofErr w:type="spellEnd"/>
      <w:r w:rsidRPr="006452A8">
        <w:t xml:space="preserve">-convex lens. (4) Vertical </w:t>
      </w:r>
      <w:r>
        <w:t xml:space="preserve">(extraordinary) </w:t>
      </w:r>
      <w:r w:rsidRPr="006452A8">
        <w:t xml:space="preserve">linear polarizer. (5) </w:t>
      </w:r>
      <w:proofErr w:type="spellStart"/>
      <w:r w:rsidRPr="006452A8">
        <w:t>Brimrose</w:t>
      </w:r>
      <w:proofErr w:type="spellEnd"/>
      <w:r w:rsidRPr="006452A8">
        <w:t xml:space="preserve"> AOTF. (6) Horizontal </w:t>
      </w:r>
      <w:r>
        <w:t xml:space="preserve">(ordinary) </w:t>
      </w:r>
      <w:r w:rsidRPr="006452A8">
        <w:t>linear polarizer. (7) 50.4</w:t>
      </w:r>
      <w:r>
        <w:t> </w:t>
      </w:r>
      <w:r w:rsidRPr="006452A8">
        <w:t>mm focal length bi-convex lens. (8) Imaging plane.</w:t>
      </w:r>
      <w:bookmarkEnd w:id="63"/>
    </w:p>
    <w:p w:rsidR="00A05394" w:rsidRPr="00B50A77" w:rsidRDefault="00A05394" w:rsidP="00B50A77"/>
    <w:p w:rsidR="00A05394" w:rsidRDefault="00A05394"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Pr="0023636A">
        <w:fldChar w:fldCharType="begin"/>
      </w:r>
      <w:r w:rsidRPr="0023636A">
        <w:instrText xml:space="preserve"> REF _Ref430341499 \h  \* MERGEFORMAT </w:instrText>
      </w:r>
      <w:r w:rsidRPr="0023636A">
        <w:fldChar w:fldCharType="separate"/>
      </w:r>
      <w:r w:rsidRPr="000B682D">
        <w:t>Figure</w:t>
      </w:r>
      <w:r w:rsidRPr="00B50A77">
        <w:rPr>
          <w:b/>
        </w:rPr>
        <w:t xml:space="preserve"> 3-</w:t>
      </w:r>
      <w:r>
        <w:rPr>
          <w:b/>
          <w:noProof/>
        </w:rPr>
        <w:t>18</w:t>
      </w:r>
      <w:r w:rsidRPr="0023636A">
        <w:fldChar w:fldCharType="end"/>
      </w:r>
      <w:r>
        <w:t xml:space="preserve">. No corrections were attempted to reduce chromatic or spherical aberrations within the system and the system exhibits coma due to a large field of view and the curvature of the lenses near the </w:t>
      </w:r>
      <w:r>
        <w:lastRenderedPageBreak/>
        <w:t xml:space="preserve">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A05394" w:rsidRDefault="00A05394"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a white line followed by a black line. Generally for increasing line pairs per millimeter the resolvability of an optical system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(3.40)</w:t>
            </w:r>
          </w:p>
        </w:tc>
      </w:tr>
    </w:tbl>
    <w:p w:rsidR="00A05394" w:rsidRDefault="00A05394" w:rsidP="001F60E9">
      <w:pPr>
        <w:pStyle w:val="BodyText"/>
        <w:ind w:firstLine="0"/>
        <w:jc w:val="both"/>
      </w:pPr>
      <w:proofErr w:type="gramStart"/>
      <w:r>
        <w:t>where</w:t>
      </w:r>
      <w:proofErr w:type="gramEnd"/>
      <w:r>
        <w:t xml:space="preserv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radial directions of the optic system. To obtain a minimum MTF of 0.3 across the e</w:t>
      </w:r>
      <w:proofErr w:type="spellStart"/>
      <w:r>
        <w:t>ntire</w:t>
      </w:r>
      <w:proofErr w:type="spellEnd"/>
      <w:r>
        <w:t xml:space="preserve"> field, except for the 3</w:t>
      </w:r>
      <w:r>
        <w:rPr>
          <w:vertAlign w:val="superscript"/>
        </w:rPr>
        <w:t>o</w:t>
      </w:r>
      <w:r>
        <w:rPr>
          <w:lang w:val="en-CA"/>
        </w:rPr>
        <w:t xml:space="preserve"> </w:t>
      </w:r>
      <w:r>
        <w:t>tangential or perpendicular FOV, a seven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Furthermore,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0B682D">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A05394" w:rsidRDefault="00A05394" w:rsidP="001F60E9">
      <w:pPr>
        <w:pStyle w:val="BodyText"/>
        <w:jc w:val="both"/>
      </w:pPr>
      <w:r>
        <w:t xml:space="preserve">A tolerance study was also performed with Code V to assess the capability of the system within the tolerances of the mounting equipment. Through a Monte Carlo method, Code V perturbs </w:t>
      </w:r>
      <w:r>
        <w:lastRenderedPageBreak/>
        <w:t>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A05394" w:rsidRDefault="00A05394" w:rsidP="00F253D0">
      <w:pPr>
        <w:pStyle w:val="BodyText"/>
        <w:keepNext/>
        <w:ind w:firstLine="0"/>
        <w:jc w:val="both"/>
      </w:pPr>
      <w:r>
        <w:rPr>
          <w:noProof/>
        </w:rPr>
        <w:drawing>
          <wp:inline distT="0" distB="0" distL="0" distR="0" wp14:anchorId="114FB25F" wp14:editId="397A97E4">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A05394" w:rsidRPr="00EB0117" w:rsidRDefault="00A05394" w:rsidP="00EB0117">
      <w:pPr>
        <w:pStyle w:val="Caption"/>
        <w:jc w:val="center"/>
        <w:rPr>
          <w:lang w:val="en-CA"/>
        </w:rPr>
      </w:pPr>
      <w:bookmarkStart w:id="64" w:name="_Ref430339846"/>
      <w:bookmarkStart w:id="65" w:name="_Toc445473732"/>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4"/>
      <w:r>
        <w:t>: MTF analysis performed by Code V for the final ALI design used in campaign.  The 7 pixel running average corresponds to a spatial frequency of 15.5 cycles</w:t>
      </w:r>
      <w:r>
        <w:rPr>
          <w:lang w:val="en-CA"/>
        </w:rPr>
        <w:t>/mm.</w:t>
      </w:r>
      <w:bookmarkEnd w:id="65"/>
    </w:p>
    <w:p w:rsidR="00A05394" w:rsidRDefault="00A05394" w:rsidP="00EB0117">
      <w:pPr>
        <w:pStyle w:val="BodyText"/>
        <w:spacing w:line="240" w:lineRule="auto"/>
        <w:jc w:val="both"/>
      </w:pPr>
    </w:p>
    <w:p w:rsidR="00A05394" w:rsidRDefault="00A05394" w:rsidP="008E5A31">
      <w:pPr>
        <w:pStyle w:val="Caption"/>
        <w:keepNext/>
        <w:jc w:val="center"/>
      </w:pPr>
      <w:bookmarkStart w:id="66" w:name="_Ref433031972"/>
      <w:bookmarkStart w:id="67" w:name="_Toc445473502"/>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6"/>
      <w:r>
        <w:t>: Final ALI optical specifications</w:t>
      </w:r>
      <w:bookmarkEnd w:id="6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A05394" w:rsidTr="006945BA">
        <w:trPr>
          <w:trHeight w:val="379"/>
          <w:jc w:val="center"/>
        </w:trPr>
        <w:tc>
          <w:tcPr>
            <w:tcW w:w="4140" w:type="dxa"/>
            <w:tcBorders>
              <w:top w:val="single" w:sz="4" w:space="0" w:color="auto"/>
              <w:bottom w:val="single" w:sz="4" w:space="0" w:color="auto"/>
            </w:tcBorders>
            <w:vAlign w:val="center"/>
          </w:tcPr>
          <w:p w:rsidR="00A05394" w:rsidRDefault="00A05394" w:rsidP="006945BA">
            <w:r>
              <w:t>Parameter</w:t>
            </w:r>
          </w:p>
        </w:tc>
        <w:tc>
          <w:tcPr>
            <w:tcW w:w="1620" w:type="dxa"/>
            <w:tcBorders>
              <w:top w:val="single" w:sz="4" w:space="0" w:color="auto"/>
              <w:bottom w:val="single" w:sz="4" w:space="0" w:color="auto"/>
            </w:tcBorders>
            <w:vAlign w:val="center"/>
          </w:tcPr>
          <w:p w:rsidR="00A05394" w:rsidRDefault="00A05394" w:rsidP="006945BA">
            <w:r>
              <w:t>Value</w:t>
            </w:r>
          </w:p>
        </w:tc>
      </w:tr>
      <w:tr w:rsidR="00A05394" w:rsidTr="006945BA">
        <w:trPr>
          <w:trHeight w:val="379"/>
          <w:jc w:val="center"/>
        </w:trPr>
        <w:tc>
          <w:tcPr>
            <w:tcW w:w="4140" w:type="dxa"/>
            <w:tcBorders>
              <w:top w:val="single" w:sz="4" w:space="0" w:color="auto"/>
            </w:tcBorders>
            <w:vAlign w:val="center"/>
          </w:tcPr>
          <w:p w:rsidR="00A05394" w:rsidRDefault="00A05394" w:rsidP="006945BA">
            <w:r>
              <w:t>Effective focal length (mm)</w:t>
            </w:r>
          </w:p>
        </w:tc>
        <w:tc>
          <w:tcPr>
            <w:tcW w:w="1620" w:type="dxa"/>
            <w:tcBorders>
              <w:top w:val="single" w:sz="4" w:space="0" w:color="auto"/>
            </w:tcBorders>
            <w:vAlign w:val="center"/>
          </w:tcPr>
          <w:p w:rsidR="00A05394" w:rsidRDefault="00A05394" w:rsidP="006945BA">
            <w:r>
              <w:t>74.3</w:t>
            </w:r>
          </w:p>
        </w:tc>
      </w:tr>
      <w:tr w:rsidR="00A05394" w:rsidTr="006945BA">
        <w:trPr>
          <w:trHeight w:val="379"/>
          <w:jc w:val="center"/>
        </w:trPr>
        <w:tc>
          <w:tcPr>
            <w:tcW w:w="4140" w:type="dxa"/>
            <w:vAlign w:val="center"/>
          </w:tcPr>
          <w:p w:rsidR="00A05394" w:rsidRDefault="00A05394" w:rsidP="006945BA">
            <w:r>
              <w:t>Front end magnification</w:t>
            </w:r>
          </w:p>
        </w:tc>
        <w:tc>
          <w:tcPr>
            <w:tcW w:w="1620" w:type="dxa"/>
            <w:vAlign w:val="center"/>
          </w:tcPr>
          <w:p w:rsidR="00A05394" w:rsidRDefault="00A05394" w:rsidP="006945BA">
            <w:r>
              <w:t>0.67</w:t>
            </w:r>
          </w:p>
        </w:tc>
      </w:tr>
      <w:tr w:rsidR="00A05394" w:rsidTr="006945BA">
        <w:trPr>
          <w:trHeight w:val="380"/>
          <w:jc w:val="center"/>
        </w:trPr>
        <w:tc>
          <w:tcPr>
            <w:tcW w:w="4140" w:type="dxa"/>
            <w:vAlign w:val="center"/>
          </w:tcPr>
          <w:p w:rsidR="00A05394" w:rsidRDefault="00A05394" w:rsidP="006945BA">
            <w:r>
              <w:t>Back end magnification</w:t>
            </w:r>
          </w:p>
        </w:tc>
        <w:tc>
          <w:tcPr>
            <w:tcW w:w="1620" w:type="dxa"/>
            <w:vAlign w:val="center"/>
          </w:tcPr>
          <w:p w:rsidR="00A05394" w:rsidRDefault="00A05394" w:rsidP="006945BA">
            <w:r>
              <w:t>1.27</w:t>
            </w:r>
          </w:p>
        </w:tc>
      </w:tr>
      <w:tr w:rsidR="00A05394" w:rsidTr="006945BA">
        <w:trPr>
          <w:trHeight w:val="380"/>
          <w:jc w:val="center"/>
        </w:trPr>
        <w:tc>
          <w:tcPr>
            <w:tcW w:w="4140" w:type="dxa"/>
            <w:vAlign w:val="center"/>
          </w:tcPr>
          <w:p w:rsidR="00A05394" w:rsidRDefault="00A05394" w:rsidP="006945BA">
            <w:r>
              <w:t>Entrance Pupil (mm)</w:t>
            </w:r>
          </w:p>
        </w:tc>
        <w:tc>
          <w:tcPr>
            <w:tcW w:w="1620" w:type="dxa"/>
            <w:vAlign w:val="center"/>
          </w:tcPr>
          <w:p w:rsidR="00A05394" w:rsidRDefault="00A05394" w:rsidP="006945BA">
            <w:r>
              <w:t>9.91</w:t>
            </w:r>
          </w:p>
        </w:tc>
      </w:tr>
      <w:tr w:rsidR="00A05394" w:rsidTr="006945BA">
        <w:trPr>
          <w:trHeight w:val="379"/>
          <w:jc w:val="center"/>
        </w:trPr>
        <w:tc>
          <w:tcPr>
            <w:tcW w:w="4140" w:type="dxa"/>
            <w:vAlign w:val="center"/>
          </w:tcPr>
          <w:p w:rsidR="00A05394" w:rsidRPr="001F4D4B" w:rsidRDefault="00A05394" w:rsidP="006945BA">
            <w:r>
              <w:t>Field of view (</w:t>
            </w:r>
            <w:r>
              <w:rPr>
                <w:vertAlign w:val="superscript"/>
              </w:rPr>
              <w:t>o</w:t>
            </w:r>
            <w:r>
              <w:t>)</w:t>
            </w:r>
          </w:p>
        </w:tc>
        <w:tc>
          <w:tcPr>
            <w:tcW w:w="1620" w:type="dxa"/>
            <w:vAlign w:val="center"/>
          </w:tcPr>
          <w:p w:rsidR="00A05394" w:rsidRDefault="00A05394" w:rsidP="006945BA">
            <w:r>
              <w:t>6.0 x 5.0</w:t>
            </w:r>
          </w:p>
        </w:tc>
      </w:tr>
      <w:tr w:rsidR="00A05394" w:rsidTr="006945BA">
        <w:trPr>
          <w:trHeight w:val="380"/>
          <w:jc w:val="center"/>
        </w:trPr>
        <w:tc>
          <w:tcPr>
            <w:tcW w:w="4140" w:type="dxa"/>
            <w:vAlign w:val="center"/>
          </w:tcPr>
          <w:p w:rsidR="00A05394" w:rsidRDefault="00A05394" w:rsidP="006945BA">
            <w:r>
              <w:t>F-number</w:t>
            </w:r>
          </w:p>
        </w:tc>
        <w:tc>
          <w:tcPr>
            <w:tcW w:w="1620" w:type="dxa"/>
            <w:vAlign w:val="center"/>
          </w:tcPr>
          <w:p w:rsidR="00A05394" w:rsidRDefault="00A05394" w:rsidP="006945BA">
            <w:r>
              <w:t>7.5</w:t>
            </w:r>
          </w:p>
        </w:tc>
      </w:tr>
      <w:tr w:rsidR="00A05394" w:rsidTr="006945BA">
        <w:trPr>
          <w:trHeight w:val="379"/>
          <w:jc w:val="center"/>
        </w:trPr>
        <w:tc>
          <w:tcPr>
            <w:tcW w:w="4140" w:type="dxa"/>
            <w:vAlign w:val="center"/>
          </w:tcPr>
          <w:p w:rsidR="00A05394" w:rsidRDefault="00A05394" w:rsidP="006945BA">
            <w:r>
              <w:t>Image size (mm)</w:t>
            </w:r>
          </w:p>
        </w:tc>
        <w:tc>
          <w:tcPr>
            <w:tcW w:w="1620" w:type="dxa"/>
            <w:vAlign w:val="center"/>
          </w:tcPr>
          <w:p w:rsidR="00A05394" w:rsidRDefault="00A05394" w:rsidP="006945BA">
            <w:r>
              <w:t>9 x 7.5</w:t>
            </w:r>
          </w:p>
        </w:tc>
      </w:tr>
      <w:tr w:rsidR="00A05394" w:rsidTr="006945BA">
        <w:trPr>
          <w:trHeight w:val="380"/>
          <w:jc w:val="center"/>
        </w:trPr>
        <w:tc>
          <w:tcPr>
            <w:tcW w:w="4140" w:type="dxa"/>
            <w:vAlign w:val="center"/>
          </w:tcPr>
          <w:p w:rsidR="00A05394" w:rsidRDefault="00A05394" w:rsidP="006945BA">
            <w:r>
              <w:t>Image size (pixels)</w:t>
            </w:r>
          </w:p>
        </w:tc>
        <w:tc>
          <w:tcPr>
            <w:tcW w:w="1620" w:type="dxa"/>
            <w:vAlign w:val="center"/>
          </w:tcPr>
          <w:p w:rsidR="00A05394" w:rsidRDefault="00A05394" w:rsidP="006945BA">
            <w:r>
              <w:t>1000 x 800</w:t>
            </w:r>
          </w:p>
        </w:tc>
      </w:tr>
      <w:tr w:rsidR="00A05394" w:rsidTr="006945BA">
        <w:trPr>
          <w:trHeight w:val="379"/>
          <w:jc w:val="center"/>
        </w:trPr>
        <w:tc>
          <w:tcPr>
            <w:tcW w:w="4140" w:type="dxa"/>
            <w:vAlign w:val="center"/>
          </w:tcPr>
          <w:p w:rsidR="00A05394" w:rsidRDefault="00A05394" w:rsidP="006945BA">
            <w:r>
              <w:t>Resolved image size (averaged pixels)</w:t>
            </w:r>
          </w:p>
        </w:tc>
        <w:tc>
          <w:tcPr>
            <w:tcW w:w="1620" w:type="dxa"/>
            <w:vAlign w:val="center"/>
          </w:tcPr>
          <w:p w:rsidR="00A05394" w:rsidRDefault="00A05394" w:rsidP="006945BA">
            <w:r>
              <w:t>143 x 114</w:t>
            </w:r>
          </w:p>
        </w:tc>
      </w:tr>
      <w:tr w:rsidR="00A05394" w:rsidTr="006945BA">
        <w:trPr>
          <w:trHeight w:val="380"/>
          <w:jc w:val="center"/>
        </w:trPr>
        <w:tc>
          <w:tcPr>
            <w:tcW w:w="4140" w:type="dxa"/>
            <w:tcBorders>
              <w:bottom w:val="single" w:sz="4" w:space="0" w:color="auto"/>
            </w:tcBorders>
            <w:vAlign w:val="center"/>
          </w:tcPr>
          <w:p w:rsidR="00A05394" w:rsidRDefault="00A05394" w:rsidP="006945BA">
            <w:r>
              <w:t>Spectral range (nm)</w:t>
            </w:r>
          </w:p>
        </w:tc>
        <w:tc>
          <w:tcPr>
            <w:tcW w:w="1620" w:type="dxa"/>
            <w:tcBorders>
              <w:bottom w:val="single" w:sz="4" w:space="0" w:color="auto"/>
            </w:tcBorders>
            <w:vAlign w:val="center"/>
          </w:tcPr>
          <w:p w:rsidR="00A05394" w:rsidRDefault="00A05394" w:rsidP="006945BA">
            <w:r>
              <w:t>650-950</w:t>
            </w:r>
          </w:p>
        </w:tc>
      </w:tr>
    </w:tbl>
    <w:p w:rsidR="00A05394" w:rsidRDefault="00A05394" w:rsidP="008417A6">
      <w:pPr>
        <w:pStyle w:val="BodyText"/>
        <w:jc w:val="both"/>
      </w:pPr>
    </w:p>
    <w:p w:rsidR="00A05394" w:rsidRDefault="00A05394" w:rsidP="008E5A31">
      <w:pPr>
        <w:pStyle w:val="BodyText"/>
        <w:jc w:val="both"/>
      </w:pPr>
      <w:r>
        <w:lastRenderedPageBreak/>
        <w:t xml:space="preserve">An experiment to determine the exposure times and entrance pupil of ALI will be discussed in the calibrations section specifically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0B682D">
        <w:t>Table 3-3</w:t>
      </w:r>
      <w:r w:rsidRPr="0047369C">
        <w:fldChar w:fldCharType="end"/>
      </w:r>
      <w:r>
        <w:t xml:space="preserve">. </w:t>
      </w:r>
    </w:p>
    <w:p w:rsidR="00A05394" w:rsidRDefault="00A05394"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telecentric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0B682D">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was presented in this section as well the justifications used to determine the result. </w:t>
      </w:r>
      <w:r>
        <w:lastRenderedPageBreak/>
        <w:t>For the final design of ALI, the telescopic system deemed to be the better option for our scientific purpose to determine aerosol extinction and engineering study to verify the capabilities of using an AOTF in space based remote sensing techniques.</w:t>
      </w:r>
    </w:p>
    <w:p w:rsidR="00A05394" w:rsidRDefault="00A05394" w:rsidP="00D00277">
      <w:pPr>
        <w:pStyle w:val="Heading2"/>
      </w:pPr>
      <w:bookmarkStart w:id="68" w:name="_Toc445473394"/>
      <w:r>
        <w:t>3.3.4 Correction to the Optical Design</w:t>
      </w:r>
      <w:bookmarkEnd w:id="68"/>
    </w:p>
    <w:p w:rsidR="00A05394" w:rsidRDefault="00A05394"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 xml:space="preserve">from the normal and the </w:t>
      </w:r>
      <w:proofErr w:type="spellStart"/>
      <w:r>
        <w:t>the</w:t>
      </w:r>
      <w:proofErr w:type="spellEnd"/>
      <w:r>
        <w:t xml:space="preserv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A05394" w:rsidRDefault="00A05394"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0B682D">
        <w:t>Figure 3-18</w:t>
      </w:r>
      <w:r w:rsidRPr="0096322F">
        <w:fldChar w:fldCharType="end"/>
      </w:r>
      <w:r>
        <w:t xml:space="preserve">) to a 125 mm focal length </w:t>
      </w:r>
      <w:proofErr w:type="spellStart"/>
      <w:r>
        <w:t>plano</w:t>
      </w:r>
      <w:proofErr w:type="spellEnd"/>
      <w:r>
        <w:t>-convex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0B682D">
        <w:t>Table 3-4</w:t>
      </w:r>
      <w:r w:rsidRPr="003263B0">
        <w:fldChar w:fldCharType="end"/>
      </w:r>
      <w:r>
        <w:t>.</w:t>
      </w:r>
    </w:p>
    <w:p w:rsidR="00A05394" w:rsidRPr="00976C26" w:rsidRDefault="00A05394" w:rsidP="006452A8">
      <w:pPr>
        <w:pStyle w:val="BodyText"/>
        <w:jc w:val="both"/>
      </w:pPr>
      <w:r>
        <w:lastRenderedPageBreak/>
        <w:t xml:space="preserve">This change results in several secondary changes to the system. First, the f-number is increased up to 8.0 which will reduce the throughput of the system over but the last half of a degree of the field of view will become brighter helping to reduce the </w:t>
      </w:r>
      <w:proofErr w:type="spellStart"/>
      <w:r>
        <w:t>vignetting</w:t>
      </w:r>
      <w:proofErr w:type="spellEnd"/>
      <w:r>
        <w:t xml:space="preserve">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A05394" w:rsidRDefault="00A05394" w:rsidP="00B408FE">
      <w:pPr>
        <w:pStyle w:val="Caption"/>
        <w:keepNext/>
        <w:jc w:val="center"/>
      </w:pPr>
      <w:bookmarkStart w:id="69" w:name="_Ref430347971"/>
      <w:bookmarkStart w:id="70" w:name="_Toc445473503"/>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9"/>
      <w:r>
        <w:t>: Revised ALI optical specifications</w:t>
      </w:r>
      <w:bookmarkEnd w:id="70"/>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A05394" w:rsidTr="00BC74E1">
        <w:trPr>
          <w:trHeight w:val="379"/>
          <w:jc w:val="center"/>
        </w:trPr>
        <w:tc>
          <w:tcPr>
            <w:tcW w:w="4315" w:type="dxa"/>
            <w:tcBorders>
              <w:top w:val="single" w:sz="4" w:space="0" w:color="auto"/>
              <w:bottom w:val="single" w:sz="4" w:space="0" w:color="auto"/>
            </w:tcBorders>
            <w:vAlign w:val="center"/>
          </w:tcPr>
          <w:p w:rsidR="00A05394" w:rsidRDefault="00A05394" w:rsidP="00BC74E1">
            <w:r>
              <w:t>Parameter</w:t>
            </w:r>
          </w:p>
        </w:tc>
        <w:tc>
          <w:tcPr>
            <w:tcW w:w="1350" w:type="dxa"/>
            <w:tcBorders>
              <w:top w:val="single" w:sz="4" w:space="0" w:color="auto"/>
              <w:bottom w:val="single" w:sz="4" w:space="0" w:color="auto"/>
            </w:tcBorders>
            <w:vAlign w:val="center"/>
          </w:tcPr>
          <w:p w:rsidR="00A05394" w:rsidRDefault="00A05394" w:rsidP="00BC74E1">
            <w:r>
              <w:t>Value</w:t>
            </w:r>
          </w:p>
        </w:tc>
      </w:tr>
      <w:tr w:rsidR="00A05394" w:rsidTr="00BC74E1">
        <w:trPr>
          <w:trHeight w:val="379"/>
          <w:jc w:val="center"/>
        </w:trPr>
        <w:tc>
          <w:tcPr>
            <w:tcW w:w="4315" w:type="dxa"/>
            <w:tcBorders>
              <w:top w:val="single" w:sz="4" w:space="0" w:color="auto"/>
            </w:tcBorders>
            <w:vAlign w:val="center"/>
          </w:tcPr>
          <w:p w:rsidR="00A05394" w:rsidRDefault="00A05394" w:rsidP="00BC74E1">
            <w:r>
              <w:t>Effective focal length (mm)</w:t>
            </w:r>
          </w:p>
        </w:tc>
        <w:tc>
          <w:tcPr>
            <w:tcW w:w="1350" w:type="dxa"/>
            <w:tcBorders>
              <w:top w:val="single" w:sz="4" w:space="0" w:color="auto"/>
            </w:tcBorders>
            <w:vAlign w:val="center"/>
          </w:tcPr>
          <w:p w:rsidR="00A05394" w:rsidRDefault="00A05394" w:rsidP="00BC74E1">
            <w:r>
              <w:t>78.9</w:t>
            </w:r>
          </w:p>
        </w:tc>
      </w:tr>
      <w:tr w:rsidR="00A05394" w:rsidTr="00BC74E1">
        <w:trPr>
          <w:trHeight w:val="379"/>
          <w:jc w:val="center"/>
        </w:trPr>
        <w:tc>
          <w:tcPr>
            <w:tcW w:w="4315" w:type="dxa"/>
            <w:vAlign w:val="center"/>
          </w:tcPr>
          <w:p w:rsidR="00A05394" w:rsidRDefault="00A05394" w:rsidP="00BC74E1">
            <w:r>
              <w:t>Front end magnification</w:t>
            </w:r>
          </w:p>
        </w:tc>
        <w:tc>
          <w:tcPr>
            <w:tcW w:w="1350" w:type="dxa"/>
            <w:vAlign w:val="center"/>
          </w:tcPr>
          <w:p w:rsidR="00A05394" w:rsidRDefault="00A05394" w:rsidP="00BC74E1">
            <w:r>
              <w:t>0.80</w:t>
            </w:r>
          </w:p>
        </w:tc>
      </w:tr>
      <w:tr w:rsidR="00A05394" w:rsidTr="00BC74E1">
        <w:trPr>
          <w:trHeight w:val="380"/>
          <w:jc w:val="center"/>
        </w:trPr>
        <w:tc>
          <w:tcPr>
            <w:tcW w:w="4315" w:type="dxa"/>
            <w:vAlign w:val="center"/>
          </w:tcPr>
          <w:p w:rsidR="00A05394" w:rsidRDefault="00A05394" w:rsidP="00BC74E1">
            <w:r>
              <w:t>Back end magnification</w:t>
            </w:r>
          </w:p>
        </w:tc>
        <w:tc>
          <w:tcPr>
            <w:tcW w:w="1350" w:type="dxa"/>
            <w:vAlign w:val="center"/>
          </w:tcPr>
          <w:p w:rsidR="00A05394" w:rsidRDefault="00A05394" w:rsidP="00BC74E1">
            <w:r>
              <w:t>0.98</w:t>
            </w:r>
          </w:p>
        </w:tc>
      </w:tr>
      <w:tr w:rsidR="00A05394" w:rsidTr="00BC74E1">
        <w:trPr>
          <w:trHeight w:val="380"/>
          <w:jc w:val="center"/>
        </w:trPr>
        <w:tc>
          <w:tcPr>
            <w:tcW w:w="4315" w:type="dxa"/>
            <w:vAlign w:val="center"/>
          </w:tcPr>
          <w:p w:rsidR="00A05394" w:rsidRDefault="00A05394" w:rsidP="00BC74E1">
            <w:r>
              <w:t>Entrance Pupil (mm)</w:t>
            </w:r>
          </w:p>
        </w:tc>
        <w:tc>
          <w:tcPr>
            <w:tcW w:w="1350" w:type="dxa"/>
            <w:vAlign w:val="center"/>
          </w:tcPr>
          <w:p w:rsidR="00A05394" w:rsidRDefault="00A05394" w:rsidP="00BC74E1">
            <w:r>
              <w:t>9.91</w:t>
            </w:r>
          </w:p>
        </w:tc>
      </w:tr>
      <w:tr w:rsidR="00A05394" w:rsidTr="00BC74E1">
        <w:trPr>
          <w:trHeight w:val="379"/>
          <w:jc w:val="center"/>
        </w:trPr>
        <w:tc>
          <w:tcPr>
            <w:tcW w:w="4315" w:type="dxa"/>
            <w:vAlign w:val="center"/>
          </w:tcPr>
          <w:p w:rsidR="00A05394" w:rsidRPr="001F4D4B" w:rsidRDefault="00A05394" w:rsidP="00BC74E1">
            <w:r>
              <w:t>Field of view (</w:t>
            </w:r>
            <w:r>
              <w:rPr>
                <w:vertAlign w:val="superscript"/>
              </w:rPr>
              <w:t>o</w:t>
            </w:r>
            <w:r>
              <w:t>)</w:t>
            </w:r>
          </w:p>
        </w:tc>
        <w:tc>
          <w:tcPr>
            <w:tcW w:w="1350" w:type="dxa"/>
            <w:vAlign w:val="center"/>
          </w:tcPr>
          <w:p w:rsidR="00A05394" w:rsidRDefault="00A05394" w:rsidP="00BC74E1">
            <w:r>
              <w:t>6.0 x 5.0</w:t>
            </w:r>
          </w:p>
        </w:tc>
      </w:tr>
      <w:tr w:rsidR="00A05394" w:rsidTr="00BC74E1">
        <w:trPr>
          <w:trHeight w:val="380"/>
          <w:jc w:val="center"/>
        </w:trPr>
        <w:tc>
          <w:tcPr>
            <w:tcW w:w="4315" w:type="dxa"/>
            <w:vAlign w:val="center"/>
          </w:tcPr>
          <w:p w:rsidR="00A05394" w:rsidRDefault="00A05394" w:rsidP="00BC74E1">
            <w:r>
              <w:t>F-number</w:t>
            </w:r>
          </w:p>
        </w:tc>
        <w:tc>
          <w:tcPr>
            <w:tcW w:w="1350" w:type="dxa"/>
            <w:vAlign w:val="center"/>
          </w:tcPr>
          <w:p w:rsidR="00A05394" w:rsidRDefault="00A05394" w:rsidP="00BC74E1">
            <w:r>
              <w:t>8.0</w:t>
            </w:r>
          </w:p>
        </w:tc>
      </w:tr>
      <w:tr w:rsidR="00A05394" w:rsidTr="00BC74E1">
        <w:trPr>
          <w:trHeight w:val="379"/>
          <w:jc w:val="center"/>
        </w:trPr>
        <w:tc>
          <w:tcPr>
            <w:tcW w:w="4315" w:type="dxa"/>
            <w:vAlign w:val="center"/>
          </w:tcPr>
          <w:p w:rsidR="00A05394" w:rsidRDefault="00A05394" w:rsidP="00BC74E1">
            <w:r>
              <w:t>Image size (mm)</w:t>
            </w:r>
          </w:p>
        </w:tc>
        <w:tc>
          <w:tcPr>
            <w:tcW w:w="1350" w:type="dxa"/>
            <w:vAlign w:val="center"/>
          </w:tcPr>
          <w:p w:rsidR="00A05394" w:rsidRDefault="00A05394" w:rsidP="00BC74E1">
            <w:r>
              <w:t>8.5 x 7.1</w:t>
            </w:r>
          </w:p>
        </w:tc>
      </w:tr>
      <w:tr w:rsidR="00A05394" w:rsidTr="00BC74E1">
        <w:trPr>
          <w:trHeight w:val="380"/>
          <w:jc w:val="center"/>
        </w:trPr>
        <w:tc>
          <w:tcPr>
            <w:tcW w:w="4315" w:type="dxa"/>
            <w:vAlign w:val="center"/>
          </w:tcPr>
          <w:p w:rsidR="00A05394" w:rsidRDefault="00A05394" w:rsidP="00BC74E1">
            <w:r>
              <w:t>Image size (pixels)</w:t>
            </w:r>
          </w:p>
        </w:tc>
        <w:tc>
          <w:tcPr>
            <w:tcW w:w="1350" w:type="dxa"/>
            <w:vAlign w:val="center"/>
          </w:tcPr>
          <w:p w:rsidR="00A05394" w:rsidRDefault="00A05394" w:rsidP="00BC74E1">
            <w:r>
              <w:t>945 x 789</w:t>
            </w:r>
          </w:p>
        </w:tc>
      </w:tr>
      <w:tr w:rsidR="00A05394" w:rsidTr="00BC74E1">
        <w:trPr>
          <w:trHeight w:val="379"/>
          <w:jc w:val="center"/>
        </w:trPr>
        <w:tc>
          <w:tcPr>
            <w:tcW w:w="4315" w:type="dxa"/>
            <w:vAlign w:val="center"/>
          </w:tcPr>
          <w:p w:rsidR="00A05394" w:rsidRDefault="00A05394" w:rsidP="00BC74E1">
            <w:r>
              <w:t>Resolved image size (averaged pixels)</w:t>
            </w:r>
          </w:p>
        </w:tc>
        <w:tc>
          <w:tcPr>
            <w:tcW w:w="1350" w:type="dxa"/>
            <w:vAlign w:val="center"/>
          </w:tcPr>
          <w:p w:rsidR="00A05394" w:rsidRDefault="00A05394" w:rsidP="00BC74E1">
            <w:r>
              <w:t>135 x 114</w:t>
            </w:r>
          </w:p>
        </w:tc>
      </w:tr>
      <w:tr w:rsidR="00A05394" w:rsidTr="00BC74E1">
        <w:trPr>
          <w:trHeight w:val="380"/>
          <w:jc w:val="center"/>
        </w:trPr>
        <w:tc>
          <w:tcPr>
            <w:tcW w:w="4315" w:type="dxa"/>
            <w:vAlign w:val="center"/>
          </w:tcPr>
          <w:p w:rsidR="00A05394" w:rsidRDefault="00A05394" w:rsidP="00BC74E1">
            <w:r>
              <w:t>Spectral range (nm)</w:t>
            </w:r>
          </w:p>
        </w:tc>
        <w:tc>
          <w:tcPr>
            <w:tcW w:w="1350" w:type="dxa"/>
            <w:vAlign w:val="center"/>
          </w:tcPr>
          <w:p w:rsidR="00A05394" w:rsidRDefault="00A05394" w:rsidP="00BC74E1">
            <w:r>
              <w:t>650-950</w:t>
            </w:r>
          </w:p>
        </w:tc>
      </w:tr>
    </w:tbl>
    <w:p w:rsidR="00A05394" w:rsidRDefault="00A05394" w:rsidP="00DA13AB">
      <w:pPr>
        <w:pStyle w:val="BodyText"/>
        <w:spacing w:line="240" w:lineRule="auto"/>
        <w:ind w:firstLine="0"/>
        <w:jc w:val="both"/>
      </w:pPr>
    </w:p>
    <w:p w:rsidR="00A05394" w:rsidRDefault="00A05394" w:rsidP="002403D8">
      <w:pPr>
        <w:pStyle w:val="Heading1"/>
      </w:pPr>
      <w:bookmarkStart w:id="71" w:name="_Toc445473395"/>
      <w:r>
        <w:t xml:space="preserve">3.4 </w:t>
      </w:r>
      <w:proofErr w:type="spellStart"/>
      <w:r>
        <w:t>Opto</w:t>
      </w:r>
      <w:proofErr w:type="spellEnd"/>
      <w:r>
        <w:t>-Mechanical Design and Thermal Balancing</w:t>
      </w:r>
      <w:bookmarkEnd w:id="71"/>
    </w:p>
    <w:p w:rsidR="00A05394" w:rsidRDefault="00A05394" w:rsidP="00B94CEE">
      <w:pPr>
        <w:pStyle w:val="BodyText"/>
        <w:jc w:val="both"/>
      </w:pPr>
      <w:r w:rsidRPr="00B94CEE">
        <w:t xml:space="preserve">Upon the finalization of the optical design </w:t>
      </w:r>
      <w:r>
        <w:t xml:space="preserve">of the system, an </w:t>
      </w:r>
      <w:proofErr w:type="spellStart"/>
      <w:r>
        <w:t>opto</w:t>
      </w:r>
      <w:proofErr w:type="spellEnd"/>
      <w:r>
        <w:t>-mechanical system was required for use of a stratospheric balloon. This section will give an overview of the hardware used to transform ALI from a laboratory breadboard to a flight model</w:t>
      </w:r>
      <w:r w:rsidRPr="00B94CEE">
        <w:t xml:space="preserve">. </w:t>
      </w:r>
      <w:r>
        <w:t xml:space="preserve"> The</w:t>
      </w:r>
      <w:r w:rsidRPr="00B94CEE">
        <w:t xml:space="preserve"> </w:t>
      </w:r>
      <w:proofErr w:type="spellStart"/>
      <w:r w:rsidRPr="00B94CEE">
        <w:t>opto</w:t>
      </w:r>
      <w:proofErr w:type="spellEnd"/>
      <w:r w:rsidRPr="00B94CEE">
        <w:t xml:space="preserve">-mechanical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A05394" w:rsidRDefault="00A05394" w:rsidP="00446EBA">
      <w:pPr>
        <w:pStyle w:val="Heading2"/>
      </w:pPr>
      <w:bookmarkStart w:id="72" w:name="_Toc445473396"/>
      <w:r>
        <w:lastRenderedPageBreak/>
        <w:t xml:space="preserve">3.4.1 </w:t>
      </w:r>
      <w:proofErr w:type="spellStart"/>
      <w:r>
        <w:t>Opto</w:t>
      </w:r>
      <w:proofErr w:type="spellEnd"/>
      <w:r>
        <w:t>-Mechanical Design</w:t>
      </w:r>
      <w:bookmarkEnd w:id="72"/>
    </w:p>
    <w:p w:rsidR="00A05394" w:rsidRDefault="00A05394" w:rsidP="00D0678C">
      <w:pPr>
        <w:pStyle w:val="BodyText"/>
        <w:jc w:val="both"/>
      </w:pPr>
      <w:r>
        <w:t xml:space="preserve">After the optical system had been finalized, an </w:t>
      </w:r>
      <w:proofErr w:type="spellStart"/>
      <w:r>
        <w:t>opto</w:t>
      </w:r>
      <w:proofErr w:type="spellEnd"/>
      <w:r>
        <w:t xml:space="preserve">-mechanic design to secure the optical components was required. The </w:t>
      </w:r>
      <w:proofErr w:type="spellStart"/>
      <w:r>
        <w:t>opto</w:t>
      </w:r>
      <w:proofErr w:type="spellEnd"/>
      <w:r>
        <w:t>-mechanical system needed to be able to withstand the stresses applied to the system during the launch of the stratospheric balloon and to withstand the large thermal changes that could be experienced during the flight to keep the optics in the system aligned and in focus. Furthermore, the system must also meet safety factors for torque and shock forces on the instrument so that it does not become detached from the gondola during the flight. This is to verify the safety of CNES workers who launch the balloon as well as citizens below the gondola during flight.</w:t>
      </w:r>
    </w:p>
    <w:p w:rsidR="00A05394" w:rsidRDefault="00A05394" w:rsidP="00D0678C">
      <w:pPr>
        <w:pStyle w:val="BodyText"/>
        <w:jc w:val="both"/>
      </w:pPr>
      <w:r>
        <w:t xml:space="preserve">Consideration for thermal expansion and contraction of the </w:t>
      </w:r>
      <w:proofErr w:type="spellStart"/>
      <w:r>
        <w:t>opto</w:t>
      </w:r>
      <w:proofErr w:type="spellEnd"/>
      <w:r>
        <w:t>-mechanical components also had to be considered when picking materials to house the optical lenses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A05394" w:rsidRDefault="00A05394"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 xml:space="preserve">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w:t>
      </w:r>
      <w:proofErr w:type="spellStart"/>
      <w:r>
        <w:t>opto</w:t>
      </w:r>
      <w:proofErr w:type="spellEnd"/>
      <w:r>
        <w:t>-mechanical and structural pieces for ALI with the possible limitation in alignment and resolution being classified as an acceptable trade-off.</w:t>
      </w:r>
    </w:p>
    <w:p w:rsidR="00A05394" w:rsidRDefault="00A05394" w:rsidP="005F0420">
      <w:pPr>
        <w:pStyle w:val="BodyText"/>
        <w:keepNext/>
        <w:ind w:firstLine="0"/>
      </w:pPr>
      <w:r>
        <w:rPr>
          <w:noProof/>
        </w:rPr>
        <w:drawing>
          <wp:inline distT="0" distB="0" distL="0" distR="0" wp14:anchorId="2F21D434" wp14:editId="3FD6A895">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A05394" w:rsidRDefault="00A05394" w:rsidP="005F0420">
      <w:pPr>
        <w:pStyle w:val="Caption"/>
        <w:jc w:val="center"/>
      </w:pPr>
      <w:bookmarkStart w:id="73" w:name="_Ref430353387"/>
      <w:bookmarkStart w:id="74" w:name="_Toc445473733"/>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3"/>
      <w:r>
        <w:t xml:space="preserve">: The final optical layout of ALI's optical chain from the top and profile perspectives with the components being the following: (1) 150 mm </w:t>
      </w:r>
      <w:proofErr w:type="spellStart"/>
      <w:r>
        <w:t>plano</w:t>
      </w:r>
      <w:proofErr w:type="spellEnd"/>
      <w:r>
        <w:t xml:space="preserve">-convex lens with 25.4 mm diameter. (2) Field Stop. (3) 100 mm </w:t>
      </w:r>
      <w:proofErr w:type="spellStart"/>
      <w:r>
        <w:t>plano</w:t>
      </w:r>
      <w:proofErr w:type="spellEnd"/>
      <w:r>
        <w:t xml:space="preserve">-convex lens with 50.8 mm diameter. (4) Optical rail system. (5) Vertical (extraordinary) linear polarizer. (6) </w:t>
      </w:r>
      <w:proofErr w:type="spellStart"/>
      <w:r>
        <w:t>Brimrose</w:t>
      </w:r>
      <w:proofErr w:type="spellEnd"/>
      <w:r>
        <w:t xml:space="preserve"> AOTF. (7) Rotation Stage. (8) Horizontal (ordinary) linear polarizer. (9) 50 mm bi-convex lens with 25.4 mm diameter. (10) QSI 616s CCD camera. (11) Optical rail.</w:t>
      </w:r>
      <w:bookmarkEnd w:id="74"/>
    </w:p>
    <w:p w:rsidR="00A05394" w:rsidRPr="005F0420" w:rsidRDefault="00A05394" w:rsidP="005F0420"/>
    <w:p w:rsidR="00A05394" w:rsidRDefault="00A05394" w:rsidP="00D521D1">
      <w:pPr>
        <w:pStyle w:val="BodyText"/>
        <w:jc w:val="both"/>
      </w:pPr>
      <w:r>
        <w:t xml:space="preserve">Using components from </w:t>
      </w:r>
      <w:proofErr w:type="spellStart"/>
      <w:r>
        <w:t>ThorLabs</w:t>
      </w:r>
      <w:proofErr w:type="spellEnd"/>
      <w:r>
        <w:t xml:space="preserve">, Edmund Optics, Newport, and McMaster-Carr, an </w:t>
      </w:r>
      <w:proofErr w:type="spellStart"/>
      <w:r>
        <w:t>opto</w:t>
      </w:r>
      <w:proofErr w:type="spellEnd"/>
      <w:r>
        <w:t xml:space="preserve">-mechanical case was designed for ALI and can be seen in </w:t>
      </w:r>
      <w:r w:rsidRPr="00A80614">
        <w:fldChar w:fldCharType="begin"/>
      </w:r>
      <w:r w:rsidRPr="00A80614">
        <w:instrText xml:space="preserve"> REF _Ref430353387 \h  \* MERGEFORMAT </w:instrText>
      </w:r>
      <w:r w:rsidRPr="00A80614">
        <w:fldChar w:fldCharType="separate"/>
      </w:r>
      <w:r w:rsidRPr="000B682D">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 xml:space="preserve">serve as a base for all the optical mounting. The </w:t>
      </w:r>
      <w:proofErr w:type="spellStart"/>
      <w:r>
        <w:t>opto</w:t>
      </w:r>
      <w:proofErr w:type="spellEnd"/>
      <w:r>
        <w:t xml:space="preserve">-mechanical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0B682D">
        <w:t>Figure 3-20</w:t>
      </w:r>
      <w:r w:rsidRPr="00A80614">
        <w:fldChar w:fldCharType="end"/>
      </w:r>
      <w:r>
        <w:t xml:space="preserve">.  Once the aligning of the optical system was completed, the components were glued into place to prevent slippage during transportation and flight. </w:t>
      </w:r>
    </w:p>
    <w:p w:rsidR="00A05394" w:rsidRDefault="00A05394"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A05394" w:rsidRDefault="00A05394"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w:t>
      </w:r>
      <w:proofErr w:type="spellStart"/>
      <w:r>
        <w:t>ThorLabs</w:t>
      </w:r>
      <w:proofErr w:type="spellEnd"/>
      <w:r>
        <w:t xml:space="preserve">,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A05394" w:rsidRDefault="00A05394" w:rsidP="005B29A4">
      <w:pPr>
        <w:pStyle w:val="BodyText"/>
        <w:jc w:val="both"/>
      </w:pPr>
      <w:r>
        <w:t xml:space="preserve">A selection of linear polarizers were considered for elements 5 and 8 in the </w:t>
      </w:r>
      <w:proofErr w:type="spellStart"/>
      <w:r>
        <w:t>optio</w:t>
      </w:r>
      <w:proofErr w:type="spellEnd"/>
      <w:r>
        <w:t xml:space="preserve">-mechanical system. However, the wavelength range of ALI made standard polarizers difficult to find which limited the possible choices. A nanoparticle linear film polarizer from </w:t>
      </w:r>
      <w:proofErr w:type="spellStart"/>
      <w:r>
        <w:t>ThorLabs</w:t>
      </w:r>
      <w:proofErr w:type="spellEnd"/>
      <w:r>
        <w:t xml:space="preserve">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Pr>
          <w:vertAlign w:val="superscript"/>
        </w:rPr>
        <w:t>o</w:t>
      </w:r>
      <w:r>
        <w:t>.</w:t>
      </w:r>
    </w:p>
    <w:p w:rsidR="00A05394" w:rsidRDefault="00A05394" w:rsidP="00B15A38">
      <w:pPr>
        <w:pStyle w:val="BodyText"/>
        <w:keepNext/>
        <w:ind w:firstLine="0"/>
      </w:pPr>
      <w:r>
        <w:rPr>
          <w:noProof/>
        </w:rPr>
        <w:lastRenderedPageBreak/>
        <w:drawing>
          <wp:inline distT="0" distB="0" distL="0" distR="0" wp14:anchorId="290E1FDE" wp14:editId="1DE942EB">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A05394" w:rsidRDefault="00A05394" w:rsidP="00B15A38">
      <w:pPr>
        <w:pStyle w:val="Caption"/>
        <w:jc w:val="center"/>
      </w:pPr>
      <w:bookmarkStart w:id="75" w:name="_Ref430355443"/>
      <w:bookmarkStart w:id="76" w:name="_Toc445473734"/>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5"/>
      <w:r>
        <w:t xml:space="preserve">: The custom mounting hardware design to mount the AOTF and QSI CCD camera into ALI's </w:t>
      </w:r>
      <w:proofErr w:type="spellStart"/>
      <w:r>
        <w:t>opto</w:t>
      </w:r>
      <w:proofErr w:type="spellEnd"/>
      <w:r>
        <w:t>-mechanical design. Left: Custom AOTF mounting hardware. Right: The five piece QSI CCD camera mounting hardware.</w:t>
      </w:r>
      <w:bookmarkEnd w:id="76"/>
    </w:p>
    <w:p w:rsidR="00A05394" w:rsidRPr="00B15A38" w:rsidRDefault="00A05394" w:rsidP="00B15A38"/>
    <w:p w:rsidR="00A05394" w:rsidRDefault="00A05394" w:rsidP="00B15A38">
      <w:pPr>
        <w:pStyle w:val="BodyText"/>
        <w:jc w:val="both"/>
      </w:pPr>
      <w:r>
        <w:t xml:space="preserve">For the </w:t>
      </w:r>
      <w:proofErr w:type="spellStart"/>
      <w:r>
        <w:t>opto</w:t>
      </w:r>
      <w:proofErr w:type="spellEnd"/>
      <w:r>
        <w:t xml:space="preserve">-mechanical design special consideration had to be given to mounting the AOTF and CCD camera. Both of these elements are non-standard sizes in optics and no preexisting components could be purchased to mount these pieces. Therefore custom mounting pieces had to be used to rigidly mount these components.  Both components were designed though the used of the SolidWorks design software. </w:t>
      </w:r>
    </w:p>
    <w:p w:rsidR="00A05394" w:rsidRDefault="00A05394"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rotating during the flight which would not be able to be mitigated. A single piece was designed that lightly clamped the AOTF onto the top of the mounting hardware to lock the AOTF's rotation axis. To mount the custom AOTF mount to the optical system four tapped screw holes were utilized on the top of the rotation stage. On the base of the AOTF mount two slot screw holes were used to be able to correctly align the AOTF within the optical chain when affixing it to the rotation stage which can be seen in the left side of </w:t>
      </w:r>
      <w:r w:rsidRPr="00B15A38">
        <w:fldChar w:fldCharType="begin"/>
      </w:r>
      <w:r w:rsidRPr="00B15A38">
        <w:instrText xml:space="preserve"> REF _Ref430355443 \h  \* MERGEFORMAT </w:instrText>
      </w:r>
      <w:r w:rsidRPr="00B15A38">
        <w:fldChar w:fldCharType="separate"/>
      </w:r>
      <w:r w:rsidRPr="000B682D">
        <w:t>Figure 3-21</w:t>
      </w:r>
      <w:r w:rsidRPr="00B15A38">
        <w:fldChar w:fldCharType="end"/>
      </w:r>
      <w:r>
        <w:t>.</w:t>
      </w:r>
    </w:p>
    <w:p w:rsidR="00A05394" w:rsidRDefault="00A05394" w:rsidP="00255742">
      <w:pPr>
        <w:pStyle w:val="BodyText"/>
        <w:jc w:val="both"/>
      </w:pPr>
      <w:r>
        <w:lastRenderedPageBreak/>
        <w:t>The mount for the CCD camera had a different set of requirements; mounting holes were available for use on the bottom of the camera but the camera mount needed to be able to securely hold the relatively heavy camera into place with very little available vertical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0B682D">
        <w:t>Figure</w:t>
      </w:r>
      <w:r w:rsidRPr="00B15A38">
        <w:rPr>
          <w:b/>
        </w:rPr>
        <w:t xml:space="preserve"> 3-</w:t>
      </w:r>
      <w:r>
        <w:rPr>
          <w:b/>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A05394" w:rsidRDefault="00A05394" w:rsidP="005E0BA3">
      <w:pPr>
        <w:pStyle w:val="BodyText"/>
        <w:keepNext/>
        <w:ind w:firstLine="0"/>
        <w:jc w:val="center"/>
      </w:pPr>
      <w:r>
        <w:rPr>
          <w:noProof/>
        </w:rPr>
        <w:drawing>
          <wp:inline distT="0" distB="0" distL="0" distR="0" wp14:anchorId="18B8FEDA" wp14:editId="0C159DA2">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A05394" w:rsidRDefault="00A05394" w:rsidP="005E0BA3">
      <w:pPr>
        <w:pStyle w:val="Caption"/>
        <w:jc w:val="center"/>
      </w:pPr>
      <w:bookmarkStart w:id="77" w:name="_Ref430702827"/>
      <w:bookmarkStart w:id="78" w:name="_Toc445473735"/>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7"/>
      <w:r>
        <w:t xml:space="preserve">: ALI </w:t>
      </w:r>
      <w:proofErr w:type="spellStart"/>
      <w:r>
        <w:t>opto</w:t>
      </w:r>
      <w:proofErr w:type="spellEnd"/>
      <w:r>
        <w:t>-mechanical system with three degree horizontal tilt and designed baffle discussed in section 3.4.2.</w:t>
      </w:r>
      <w:bookmarkEnd w:id="78"/>
    </w:p>
    <w:p w:rsidR="00A05394" w:rsidRDefault="00A05394" w:rsidP="00634D0D">
      <w:pPr>
        <w:pStyle w:val="BodyText"/>
        <w:jc w:val="both"/>
      </w:pPr>
    </w:p>
    <w:p w:rsidR="00A05394" w:rsidRDefault="00A05394" w:rsidP="00634D0D">
      <w:pPr>
        <w:pStyle w:val="BodyText"/>
        <w:jc w:val="both"/>
      </w:pPr>
      <w:r>
        <w:lastRenderedPageBreak/>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0B682D">
        <w:t>Figure</w:t>
      </w:r>
      <w:r w:rsidRPr="00634D0D">
        <w:rPr>
          <w:b/>
        </w:rPr>
        <w:t xml:space="preserve"> 3-</w:t>
      </w:r>
      <w:r>
        <w:rPr>
          <w:b/>
          <w:noProof/>
        </w:rPr>
        <w:t>22</w:t>
      </w:r>
      <w:r w:rsidRPr="00634D0D">
        <w:fldChar w:fldCharType="end"/>
      </w:r>
      <w:r>
        <w:t>.</w:t>
      </w:r>
    </w:p>
    <w:p w:rsidR="00A05394" w:rsidRPr="00634D0D" w:rsidRDefault="00A05394" w:rsidP="005E0BA3">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A05394" w:rsidRPr="00446EBA" w:rsidRDefault="00A05394" w:rsidP="00B15A38">
      <w:pPr>
        <w:pStyle w:val="Heading2"/>
      </w:pPr>
      <w:bookmarkStart w:id="79" w:name="_Toc445473397"/>
      <w:r>
        <w:t>3.4.2 Baffle Design</w:t>
      </w:r>
      <w:bookmarkEnd w:id="79"/>
    </w:p>
    <w:p w:rsidR="00A05394" w:rsidRDefault="00A05394"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A05394" w:rsidRDefault="00A05394"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w:t>
      </w:r>
    </w:p>
    <w:p w:rsidR="00A05394" w:rsidRDefault="00A05394" w:rsidP="00AF6DB5">
      <w:pPr>
        <w:pStyle w:val="BodyText"/>
        <w:jc w:val="both"/>
      </w:pPr>
      <w:r>
        <w:lastRenderedPageBreak/>
        <w:t xml:space="preserve">The first point of the discussion is the height and width of the baffle. In a baffle system, the larger the baffle is by cross-sectional area the better the baffle can be designed to reduce stray light. However, there is a limited amount of space to build the ALI instrument and the baffle must share space with optics, electronics and power systems; and as such, a size that fit these constraints had to be selected. An internal height and width of 70.00 mm was chosen since this was the size of the optical rails used to house the optical chain and the instrument could not be any taller than the height of the optical rail to meet size constraints. </w:t>
      </w:r>
    </w:p>
    <w:p w:rsidR="00A05394" w:rsidRDefault="00A05394"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A05394" w:rsidRPr="002D4F08" w:rsidRDefault="00A05394"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A05394" w:rsidRDefault="00A05394"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xml:space="preserve">. In </w:t>
      </w:r>
      <w:r>
        <w:lastRenderedPageBreak/>
        <w:t>the system, the baffles are spaced in such a way that little stray light can enter the system without coming into contact with at least three surfaces reducing the overall intensity of the light stray.</w:t>
      </w:r>
    </w:p>
    <w:p w:rsidR="00A05394" w:rsidRDefault="00A05394"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0B682D">
        <w:t>Figure 3-23</w:t>
      </w:r>
      <w:r w:rsidRPr="00836EE1">
        <w:fldChar w:fldCharType="end"/>
      </w:r>
      <w:proofErr w:type="gramStart"/>
      <w:r>
        <w:t>a the</w:t>
      </w:r>
      <w:proofErr w:type="gramEnd"/>
      <w:r>
        <w:t xml:space="preserv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A05394" w:rsidRDefault="00A05394" w:rsidP="005B7CC8">
      <w:pPr>
        <w:pStyle w:val="BodyText"/>
        <w:keepNext/>
        <w:ind w:firstLine="0"/>
        <w:jc w:val="both"/>
      </w:pPr>
      <w:r>
        <w:rPr>
          <w:noProof/>
        </w:rPr>
        <w:drawing>
          <wp:inline distT="0" distB="0" distL="0" distR="0" wp14:anchorId="344CF850" wp14:editId="07DEF234">
            <wp:extent cx="5934075" cy="2371725"/>
            <wp:effectExtent l="0" t="0" r="9525" b="9525"/>
            <wp:docPr id="27" name="Picture 27" descr="C:\Users\bje035\Documents\MATLAB\ALI\ThesisFigures\3-4-BaffleDesign\3-4-Baffl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4-BaffleDesign\3-4-BaffleDesig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rsidR="00A05394" w:rsidRDefault="00A05394" w:rsidP="005B7CC8">
      <w:pPr>
        <w:pStyle w:val="Caption"/>
        <w:jc w:val="center"/>
      </w:pPr>
      <w:bookmarkStart w:id="80" w:name="_Ref430623639"/>
      <w:bookmarkStart w:id="81" w:name="_Toc445473736"/>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0"/>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1"/>
    </w:p>
    <w:p w:rsidR="00A05394" w:rsidRDefault="00A05394" w:rsidP="00EF6EF9">
      <w:pPr>
        <w:pStyle w:val="BodyText"/>
        <w:jc w:val="both"/>
      </w:pPr>
    </w:p>
    <w:p w:rsidR="00A05394" w:rsidRDefault="00A05394"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0B682D">
        <w:t>Figure 3-23</w:t>
      </w:r>
      <w:r w:rsidRPr="00431AE3">
        <w:fldChar w:fldCharType="end"/>
      </w:r>
      <w:r>
        <w:t>b.</w:t>
      </w:r>
    </w:p>
    <w:p w:rsidR="00A05394" w:rsidRDefault="00A05394" w:rsidP="00EF6EF9">
      <w:pPr>
        <w:pStyle w:val="BodyText"/>
        <w:jc w:val="both"/>
      </w:pPr>
      <w:r>
        <w:lastRenderedPageBreak/>
        <w:t xml:space="preserve">The next indicator line goes from the bottom corner to just passing the first vane and encounters the outer side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0B682D">
        <w:t>Figure 3-23</w:t>
      </w:r>
      <w:r w:rsidRPr="007C7564">
        <w:fldChar w:fldCharType="end"/>
      </w:r>
      <w:r>
        <w:t>c.</w:t>
      </w:r>
    </w:p>
    <w:p w:rsidR="00A05394" w:rsidRDefault="00A05394" w:rsidP="005B7CC8">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0B682D">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A05394" w:rsidRDefault="00A05394" w:rsidP="0098624E">
      <w:pPr>
        <w:pStyle w:val="BodyText"/>
        <w:keepNext/>
        <w:ind w:firstLine="0"/>
      </w:pPr>
      <w:r>
        <w:rPr>
          <w:noProof/>
        </w:rPr>
        <w:drawing>
          <wp:inline distT="0" distB="0" distL="0" distR="0" wp14:anchorId="0EFE5FE7" wp14:editId="4FB1DE6F">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A05394" w:rsidRDefault="00A05394" w:rsidP="005B7CC8">
      <w:pPr>
        <w:pStyle w:val="Caption"/>
        <w:jc w:val="center"/>
      </w:pPr>
      <w:bookmarkStart w:id="82" w:name="_Ref430625358"/>
      <w:bookmarkStart w:id="83" w:name="_Toc445473737"/>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2"/>
      <w:r>
        <w:t>: A cross-section view of the ALI baffle system. All dimensions on the drawing are in millimeters and the sloped black lines show the 6 degree field of view.</w:t>
      </w:r>
      <w:bookmarkEnd w:id="83"/>
    </w:p>
    <w:p w:rsidR="00A05394" w:rsidRPr="005B7CC8" w:rsidRDefault="00A05394" w:rsidP="005B7CC8"/>
    <w:p w:rsidR="00A05394" w:rsidRDefault="00A05394" w:rsidP="00EF6EF9">
      <w:pPr>
        <w:pStyle w:val="BodyText"/>
        <w:jc w:val="both"/>
      </w:pPr>
      <w:r>
        <w:t xml:space="preserve">With the completed design, a drawing needed to be created to machine the baffle accounting for machining tolerances. With the exception of the critical baffle all of the edges of </w:t>
      </w:r>
      <w:r>
        <w:lastRenderedPageBreak/>
        <w:t>the vanes were reduced in size by 0.5 mm so that they could be produced within possible machining tolerances and not limit the FOV by being too tall.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0B682D">
        <w:t>Figure 3-24</w:t>
      </w:r>
      <w:r w:rsidRPr="0074783E">
        <w:fldChar w:fldCharType="end"/>
      </w:r>
      <w:r>
        <w:t xml:space="preserve"> which accounts for the thickness of the materials and machining tolerances. </w:t>
      </w:r>
    </w:p>
    <w:p w:rsidR="00A05394" w:rsidRDefault="00A05394" w:rsidP="00F1697D">
      <w:pPr>
        <w:pStyle w:val="BodyText"/>
        <w:keepNext/>
        <w:jc w:val="center"/>
      </w:pPr>
      <w:r>
        <w:rPr>
          <w:noProof/>
        </w:rPr>
        <w:drawing>
          <wp:inline distT="0" distB="0" distL="0" distR="0" wp14:anchorId="75AF2708" wp14:editId="5B794E86">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A05394" w:rsidRDefault="00A05394" w:rsidP="005B7CC8">
      <w:pPr>
        <w:pStyle w:val="Caption"/>
        <w:jc w:val="center"/>
      </w:pPr>
      <w:bookmarkStart w:id="84" w:name="_Ref430701686"/>
      <w:bookmarkStart w:id="85" w:name="_Toc445473738"/>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4"/>
      <w:r>
        <w:t>: ALI baffle vain profile. Dimensions are in millimeters.</w:t>
      </w:r>
      <w:bookmarkEnd w:id="85"/>
      <w:r>
        <w:t xml:space="preserve"> </w:t>
      </w:r>
    </w:p>
    <w:p w:rsidR="00A05394" w:rsidRPr="005B7CC8" w:rsidRDefault="00A05394" w:rsidP="005B7CC8"/>
    <w:p w:rsidR="00A05394" w:rsidRDefault="00A05394"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0B682D">
        <w:t>Figure</w:t>
      </w:r>
      <w:r w:rsidRPr="00386B8C">
        <w:rPr>
          <w:b/>
        </w:rPr>
        <w:t xml:space="preserve"> 3-</w:t>
      </w:r>
      <w:r>
        <w:rPr>
          <w:b/>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0B682D">
        <w:t>Figure 3-26</w:t>
      </w:r>
      <w:r w:rsidRPr="000B5E33">
        <w:fldChar w:fldCharType="end"/>
      </w:r>
      <w:r>
        <w:t>.</w:t>
      </w:r>
    </w:p>
    <w:p w:rsidR="00A05394" w:rsidRPr="00670C71" w:rsidRDefault="00A05394" w:rsidP="00670C71"/>
    <w:p w:rsidR="00A05394" w:rsidRDefault="00A05394" w:rsidP="000B5E33">
      <w:pPr>
        <w:pStyle w:val="BodyText"/>
        <w:keepNext/>
        <w:ind w:firstLine="0"/>
        <w:jc w:val="both"/>
      </w:pPr>
      <w:r w:rsidRPr="000B5E33">
        <w:rPr>
          <w:noProof/>
        </w:rPr>
        <w:lastRenderedPageBreak/>
        <w:drawing>
          <wp:inline distT="0" distB="0" distL="0" distR="0" wp14:anchorId="57C644D1" wp14:editId="6C4AF378">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A05394" w:rsidRDefault="00A05394" w:rsidP="000B5E33">
      <w:pPr>
        <w:pStyle w:val="Caption"/>
        <w:jc w:val="center"/>
      </w:pPr>
      <w:bookmarkStart w:id="86" w:name="_Ref430625938"/>
      <w:bookmarkStart w:id="87" w:name="_Toc445473739"/>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6"/>
      <w:r>
        <w:t>:</w:t>
      </w:r>
      <w:r w:rsidRPr="000B5E33">
        <w:t xml:space="preserve"> </w:t>
      </w:r>
      <w:r>
        <w:t xml:space="preserve">Final ALI optical and </w:t>
      </w:r>
      <w:proofErr w:type="spellStart"/>
      <w:r>
        <w:t>opto</w:t>
      </w:r>
      <w:proofErr w:type="spellEnd"/>
      <w:r>
        <w:t>-mechanical assembly.</w:t>
      </w:r>
      <w:bookmarkEnd w:id="87"/>
    </w:p>
    <w:p w:rsidR="00A05394" w:rsidRPr="000B5E33" w:rsidRDefault="00A05394" w:rsidP="000B5E33"/>
    <w:p w:rsidR="00A05394" w:rsidRDefault="00A05394" w:rsidP="00B15A38">
      <w:pPr>
        <w:pStyle w:val="Heading2"/>
      </w:pPr>
      <w:bookmarkStart w:id="88" w:name="_Toc445473398"/>
      <w:r>
        <w:t>3.4.3 Light Tight Case</w:t>
      </w:r>
      <w:bookmarkEnd w:id="88"/>
    </w:p>
    <w:p w:rsidR="00A05394" w:rsidRDefault="00A05394" w:rsidP="0084360C">
      <w:pPr>
        <w:pStyle w:val="BodyText"/>
        <w:jc w:val="both"/>
      </w:pPr>
      <w:r>
        <w:t xml:space="preserve">To complete the </w:t>
      </w:r>
      <w:proofErr w:type="spellStart"/>
      <w:r>
        <w:t>opto</w:t>
      </w:r>
      <w:proofErr w:type="spellEnd"/>
      <w:r>
        <w:t xml:space="preserve">-mechanical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0B682D">
        <w:t>Figure 3-27</w:t>
      </w:r>
      <w:r w:rsidRPr="00634D0D">
        <w:fldChar w:fldCharType="end"/>
      </w:r>
      <w:r>
        <w:t>.</w:t>
      </w:r>
    </w:p>
    <w:p w:rsidR="00A05394" w:rsidRDefault="00A05394" w:rsidP="00634D0D">
      <w:pPr>
        <w:pStyle w:val="BodyText"/>
        <w:keepNext/>
        <w:ind w:firstLine="0"/>
        <w:jc w:val="center"/>
      </w:pPr>
      <w:r w:rsidRPr="007A5996">
        <w:rPr>
          <w:noProof/>
        </w:rPr>
        <w:lastRenderedPageBreak/>
        <w:drawing>
          <wp:inline distT="0" distB="0" distL="0" distR="0" wp14:anchorId="126B31DE" wp14:editId="3564BB16">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A05394" w:rsidRDefault="00A05394" w:rsidP="00634D0D">
      <w:pPr>
        <w:pStyle w:val="Caption"/>
        <w:jc w:val="center"/>
      </w:pPr>
      <w:bookmarkStart w:id="89" w:name="_Ref430702944"/>
      <w:bookmarkStart w:id="90" w:name="_Toc445473740"/>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9"/>
      <w:r>
        <w:t>: ALI optical system with light tight case attached. Three degree horizontal tilt not present in this image.</w:t>
      </w:r>
      <w:bookmarkEnd w:id="90"/>
    </w:p>
    <w:p w:rsidR="00A05394" w:rsidRPr="008B7F82" w:rsidRDefault="00A05394" w:rsidP="008B7F82"/>
    <w:p w:rsidR="00A05394" w:rsidRDefault="00A05394" w:rsidP="0084360C">
      <w:pPr>
        <w:pStyle w:val="Heading2"/>
      </w:pPr>
      <w:bookmarkStart w:id="91" w:name="_Toc445473399"/>
      <w:r>
        <w:t>3.4.4 Thermal Considerations</w:t>
      </w:r>
      <w:bookmarkEnd w:id="91"/>
    </w:p>
    <w:p w:rsidR="00A05394" w:rsidRDefault="00A05394"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 xml:space="preserve">C. Conversely, being exposed to direct sunlight causes heating that would result in instrument failure due to overheating. Furthermore, ALI using simple </w:t>
      </w:r>
      <w:proofErr w:type="spellStart"/>
      <w:r>
        <w:t>opto</w:t>
      </w:r>
      <w:proofErr w:type="spellEnd"/>
      <w:r>
        <w:t>-mechanical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A05394" w:rsidRDefault="00A05394"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the RF driver which has an operational thermal range of 0 to 50</w:t>
      </w:r>
      <w:r>
        <w:rPr>
          <w:vertAlign w:val="superscript"/>
        </w:rPr>
        <w:t>o</w:t>
      </w:r>
      <w:r>
        <w:t xml:space="preserve">C. The extended range of </w:t>
      </w:r>
      <w:r>
        <w:lastRenderedPageBreak/>
        <w:t>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A05394" w:rsidRDefault="00A05394" w:rsidP="00967928">
      <w:pPr>
        <w:pStyle w:val="BodyText"/>
        <w:jc w:val="both"/>
      </w:pPr>
      <w:r>
        <w:t>However, the RF driver does not fall into the specified temperature range, which is a problem, and the driver also produces a large amount of heat that is convectively cooled on the surface which is not possible at float due to the reduced atmospheric pressure. Since the RF driver is a fundamental piece of hardware, failure in the component would result in a primary system failure.</w:t>
      </w:r>
    </w:p>
    <w:p w:rsidR="00A05394" w:rsidRDefault="00A05394"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A05394" w:rsidRPr="005A00C4" w:rsidRDefault="00A05394" w:rsidP="00967928">
      <w:pPr>
        <w:pStyle w:val="BodyText"/>
        <w:jc w:val="both"/>
        <w:rPr>
          <w:lang w:val="en-CA"/>
        </w:rPr>
      </w:pPr>
      <w:r>
        <w:rPr>
          <w:lang w:val="en-CA"/>
        </w:rPr>
        <w:t xml:space="preserve">Another region of concern was the housing of the optical system which would be directly exposed to the elements. The optics would expand and contract based on the temperature and CCD </w:t>
      </w:r>
      <w:r>
        <w:rPr>
          <w:lang w:val="en-CA"/>
        </w:rPr>
        <w:lastRenderedPageBreak/>
        <w:t>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resistance.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A05394" w:rsidRDefault="00A05394" w:rsidP="00446EBA">
      <w:pPr>
        <w:pStyle w:val="Heading1"/>
      </w:pPr>
      <w:bookmarkStart w:id="92" w:name="_Toc445473400"/>
      <w:r>
        <w:t>3.5 Control Software</w:t>
      </w:r>
      <w:bookmarkEnd w:id="92"/>
    </w:p>
    <w:p w:rsidR="00A05394" w:rsidRDefault="00A05394"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A05394" w:rsidRDefault="00A05394"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w:t>
      </w:r>
      <w:r>
        <w:lastRenderedPageBreak/>
        <w:t xml:space="preserve">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0B682D">
        <w:t>Figure 3-28</w:t>
      </w:r>
      <w:r w:rsidRPr="00183E7A">
        <w:fldChar w:fldCharType="end"/>
      </w:r>
      <w:r>
        <w:t xml:space="preserve"> by blue, green, orange, purple, and yellow respectively.</w:t>
      </w:r>
    </w:p>
    <w:p w:rsidR="00A05394" w:rsidRDefault="00A05394" w:rsidP="008D4218">
      <w:pPr>
        <w:pStyle w:val="BodyText"/>
        <w:keepNext/>
        <w:ind w:firstLine="0"/>
        <w:jc w:val="center"/>
      </w:pPr>
      <w:r>
        <w:rPr>
          <w:noProof/>
        </w:rPr>
        <w:drawing>
          <wp:inline distT="0" distB="0" distL="0" distR="0" wp14:anchorId="7469FFA0" wp14:editId="218085A7">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A05394" w:rsidRDefault="00A05394" w:rsidP="008D4218">
      <w:pPr>
        <w:pStyle w:val="Caption"/>
        <w:jc w:val="center"/>
      </w:pPr>
      <w:bookmarkStart w:id="93" w:name="_Ref430872821"/>
      <w:bookmarkStart w:id="94" w:name="_Toc445473741"/>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3"/>
      <w:r>
        <w:t>: A complete flow diagram showing interaction between all the of ALI software modules on the on board ALI flight computer.</w:t>
      </w:r>
      <w:bookmarkEnd w:id="94"/>
    </w:p>
    <w:p w:rsidR="00A05394" w:rsidRPr="008D4218" w:rsidRDefault="00A05394" w:rsidP="008D4218"/>
    <w:p w:rsidR="00A05394" w:rsidRDefault="00A05394"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A05394" w:rsidRDefault="00A05394"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protocol as required by the CSA and CNES specifications. Also, data rate limits were imposed on the instruments to avoid one instrument using all the bandwidth to transfer data from the gondola. For ALI the limit was 100,000 bits per second. The communication module </w:t>
      </w:r>
      <w:r>
        <w:lastRenderedPageBreak/>
        <w:t xml:space="preserve">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A05394" w:rsidRDefault="00A05394"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0B682D">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A05394" w:rsidRDefault="00A05394" w:rsidP="00CF2106">
      <w:pPr>
        <w:pStyle w:val="Caption"/>
        <w:keepNext/>
        <w:jc w:val="center"/>
      </w:pPr>
      <w:bookmarkStart w:id="95" w:name="_Ref430875030"/>
      <w:bookmarkStart w:id="96" w:name="_Toc445473504"/>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5"/>
      <w:r>
        <w:t>: Location of ALI temperature sensors.</w:t>
      </w:r>
      <w:bookmarkEnd w:id="96"/>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A05394" w:rsidTr="00BC74E1">
        <w:trPr>
          <w:trHeight w:hRule="exact" w:val="340"/>
          <w:jc w:val="center"/>
        </w:trPr>
        <w:tc>
          <w:tcPr>
            <w:tcW w:w="1003" w:type="dxa"/>
            <w:tcBorders>
              <w:top w:val="single" w:sz="4" w:space="0" w:color="auto"/>
              <w:bottom w:val="single" w:sz="4" w:space="0" w:color="auto"/>
            </w:tcBorders>
          </w:tcPr>
          <w:p w:rsidR="00A05394" w:rsidRDefault="00A05394"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A05394" w:rsidRDefault="00A05394" w:rsidP="00BC74E1">
            <w:pPr>
              <w:pStyle w:val="BodyText"/>
              <w:ind w:firstLine="0"/>
            </w:pPr>
            <w:r>
              <w:t>Sensor Location</w:t>
            </w:r>
          </w:p>
        </w:tc>
      </w:tr>
      <w:tr w:rsidR="00A05394" w:rsidTr="00BC74E1">
        <w:trPr>
          <w:trHeight w:hRule="exact" w:val="340"/>
          <w:jc w:val="center"/>
        </w:trPr>
        <w:tc>
          <w:tcPr>
            <w:tcW w:w="1003" w:type="dxa"/>
            <w:tcBorders>
              <w:top w:val="single" w:sz="4" w:space="0" w:color="auto"/>
            </w:tcBorders>
          </w:tcPr>
          <w:p w:rsidR="00A05394" w:rsidRDefault="00A05394" w:rsidP="001D74BB">
            <w:pPr>
              <w:pStyle w:val="BodyText"/>
              <w:spacing w:line="276" w:lineRule="auto"/>
              <w:ind w:firstLine="0"/>
            </w:pPr>
            <w:r>
              <w:t>1</w:t>
            </w:r>
          </w:p>
        </w:tc>
        <w:tc>
          <w:tcPr>
            <w:tcW w:w="3942" w:type="dxa"/>
            <w:tcBorders>
              <w:top w:val="single" w:sz="4" w:space="0" w:color="auto"/>
            </w:tcBorders>
          </w:tcPr>
          <w:p w:rsidR="00A05394" w:rsidRDefault="00A05394" w:rsidP="001D74BB">
            <w:pPr>
              <w:pStyle w:val="BodyText"/>
              <w:ind w:firstLine="0"/>
            </w:pPr>
            <w:r>
              <w:t>Aluminum wall of electronics case</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2</w:t>
            </w:r>
          </w:p>
        </w:tc>
        <w:tc>
          <w:tcPr>
            <w:tcW w:w="3942" w:type="dxa"/>
          </w:tcPr>
          <w:p w:rsidR="00A05394" w:rsidRDefault="00A05394" w:rsidP="00780657">
            <w:pPr>
              <w:pStyle w:val="BodyText"/>
              <w:ind w:firstLine="0"/>
            </w:pPr>
            <w:r>
              <w:t>Cooling plat of RF Driver</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3</w:t>
            </w:r>
          </w:p>
        </w:tc>
        <w:tc>
          <w:tcPr>
            <w:tcW w:w="3942" w:type="dxa"/>
          </w:tcPr>
          <w:p w:rsidR="00A05394" w:rsidRDefault="00A05394" w:rsidP="00780657">
            <w:pPr>
              <w:pStyle w:val="BodyText"/>
              <w:ind w:firstLine="0"/>
            </w:pPr>
            <w:r>
              <w:t>OCELOT CPU heatsink</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4</w:t>
            </w:r>
          </w:p>
        </w:tc>
        <w:tc>
          <w:tcPr>
            <w:tcW w:w="3942" w:type="dxa"/>
          </w:tcPr>
          <w:p w:rsidR="00A05394" w:rsidRDefault="00A05394" w:rsidP="00CF2106">
            <w:pPr>
              <w:pStyle w:val="BodyText"/>
              <w:ind w:firstLine="0"/>
            </w:pPr>
            <w:r>
              <w:t>Aluminum wall of power supply case</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5</w:t>
            </w:r>
          </w:p>
        </w:tc>
        <w:tc>
          <w:tcPr>
            <w:tcW w:w="3942" w:type="dxa"/>
          </w:tcPr>
          <w:p w:rsidR="00A05394" w:rsidRDefault="00A05394" w:rsidP="00780657">
            <w:pPr>
              <w:pStyle w:val="BodyText"/>
              <w:ind w:firstLine="0"/>
            </w:pPr>
            <w:r>
              <w:t>5 V power supply transducer</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6</w:t>
            </w:r>
          </w:p>
        </w:tc>
        <w:tc>
          <w:tcPr>
            <w:tcW w:w="3942" w:type="dxa"/>
          </w:tcPr>
          <w:p w:rsidR="00A05394" w:rsidRDefault="00A05394" w:rsidP="00780657">
            <w:pPr>
              <w:pStyle w:val="BodyText"/>
              <w:ind w:firstLine="0"/>
            </w:pPr>
            <w:r>
              <w:t>12 V power supply transducer</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7</w:t>
            </w:r>
          </w:p>
        </w:tc>
        <w:tc>
          <w:tcPr>
            <w:tcW w:w="3942" w:type="dxa"/>
          </w:tcPr>
          <w:p w:rsidR="00A05394" w:rsidRDefault="00A05394" w:rsidP="00780657">
            <w:pPr>
              <w:pStyle w:val="BodyText"/>
              <w:ind w:firstLine="0"/>
            </w:pPr>
            <w:r>
              <w:t>Front of ALI baffle just inside system</w:t>
            </w:r>
          </w:p>
        </w:tc>
      </w:tr>
      <w:tr w:rsidR="00A05394" w:rsidTr="00BC74E1">
        <w:trPr>
          <w:trHeight w:hRule="exact" w:val="340"/>
          <w:jc w:val="center"/>
        </w:trPr>
        <w:tc>
          <w:tcPr>
            <w:tcW w:w="1003" w:type="dxa"/>
          </w:tcPr>
          <w:p w:rsidR="00A05394" w:rsidRDefault="00A05394" w:rsidP="001D74BB">
            <w:pPr>
              <w:pStyle w:val="BodyText"/>
              <w:spacing w:line="276" w:lineRule="auto"/>
              <w:ind w:firstLine="0"/>
            </w:pPr>
            <w:r>
              <w:t>8</w:t>
            </w:r>
          </w:p>
        </w:tc>
        <w:tc>
          <w:tcPr>
            <w:tcW w:w="3942" w:type="dxa"/>
          </w:tcPr>
          <w:p w:rsidR="00A05394" w:rsidRDefault="00A05394" w:rsidP="00780657">
            <w:pPr>
              <w:pStyle w:val="BodyText"/>
              <w:ind w:firstLine="0"/>
            </w:pPr>
            <w:r>
              <w:t>On the CCD camera</w:t>
            </w:r>
          </w:p>
        </w:tc>
      </w:tr>
    </w:tbl>
    <w:p w:rsidR="00A05394" w:rsidRDefault="00A05394" w:rsidP="000B57E3">
      <w:pPr>
        <w:pStyle w:val="BodyText"/>
        <w:spacing w:line="240" w:lineRule="auto"/>
        <w:jc w:val="both"/>
      </w:pPr>
    </w:p>
    <w:p w:rsidR="00A05394" w:rsidRDefault="00A05394" w:rsidP="00710C34">
      <w:pPr>
        <w:pStyle w:val="BodyText"/>
        <w:jc w:val="both"/>
      </w:pPr>
      <w:r>
        <w:t xml:space="preserve">The science module operated the ALI instrument, the acquisition of data, and directly controls the relay to the RF driver, the QSI CCD camera, and the RF driver. The science module loads program defaults upon startup from local storage. </w:t>
      </w:r>
      <w:proofErr w:type="gramStart"/>
      <w:r>
        <w:t>or</w:t>
      </w:r>
      <w:proofErr w:type="gramEnd"/>
      <w:r>
        <w:t xml:space="preserv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appendix B.2. </w:t>
      </w:r>
    </w:p>
    <w:p w:rsidR="00A05394" w:rsidRDefault="00A05394"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A05394" w:rsidRPr="00780657" w:rsidRDefault="00A05394"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A05394" w:rsidRPr="00A434E3" w:rsidRDefault="00A05394" w:rsidP="00A434E3">
      <w:pPr>
        <w:pStyle w:val="Heading1"/>
      </w:pPr>
      <w:bookmarkStart w:id="97" w:name="_Toc445473401"/>
      <w:r>
        <w:t>3.6 ALI Calibrations and System Test</w:t>
      </w:r>
      <w:bookmarkEnd w:id="97"/>
    </w:p>
    <w:p w:rsidR="00A05394" w:rsidRDefault="00A05394"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A05394" w:rsidRDefault="00A05394" w:rsidP="00A05394">
      <w:pPr>
        <w:pStyle w:val="BodyText"/>
        <w:numPr>
          <w:ilvl w:val="0"/>
          <w:numId w:val="4"/>
        </w:numPr>
        <w:jc w:val="both"/>
      </w:pPr>
      <w:r>
        <w:t>Exposure time determination</w:t>
      </w:r>
    </w:p>
    <w:p w:rsidR="00A05394" w:rsidRDefault="00A05394" w:rsidP="00A05394">
      <w:pPr>
        <w:pStyle w:val="BodyText"/>
        <w:numPr>
          <w:ilvl w:val="0"/>
          <w:numId w:val="4"/>
        </w:numPr>
        <w:jc w:val="both"/>
      </w:pPr>
      <w:r>
        <w:t>DC offset removal</w:t>
      </w:r>
    </w:p>
    <w:p w:rsidR="00A05394" w:rsidRDefault="00A05394" w:rsidP="00A05394">
      <w:pPr>
        <w:pStyle w:val="BodyText"/>
        <w:numPr>
          <w:ilvl w:val="0"/>
          <w:numId w:val="4"/>
        </w:numPr>
        <w:jc w:val="both"/>
      </w:pPr>
      <w:r>
        <w:t>Dark current correction</w:t>
      </w:r>
    </w:p>
    <w:p w:rsidR="00A05394" w:rsidRDefault="00A05394" w:rsidP="00A05394">
      <w:pPr>
        <w:pStyle w:val="BodyText"/>
        <w:numPr>
          <w:ilvl w:val="0"/>
          <w:numId w:val="4"/>
        </w:numPr>
        <w:jc w:val="both"/>
      </w:pPr>
      <w:r>
        <w:t>Stray light calibration</w:t>
      </w:r>
    </w:p>
    <w:p w:rsidR="00A05394" w:rsidRDefault="00A05394" w:rsidP="00A05394">
      <w:pPr>
        <w:pStyle w:val="BodyText"/>
        <w:numPr>
          <w:ilvl w:val="0"/>
          <w:numId w:val="4"/>
        </w:numPr>
        <w:jc w:val="both"/>
      </w:pPr>
      <w:r>
        <w:t>Relative flat-fielding correction</w:t>
      </w:r>
    </w:p>
    <w:p w:rsidR="00A05394" w:rsidRDefault="00A05394" w:rsidP="00A05394">
      <w:pPr>
        <w:pStyle w:val="BodyText"/>
        <w:numPr>
          <w:ilvl w:val="0"/>
          <w:numId w:val="4"/>
        </w:numPr>
        <w:jc w:val="both"/>
      </w:pPr>
      <w:r>
        <w:t>Full system testing</w:t>
      </w:r>
    </w:p>
    <w:p w:rsidR="00A05394" w:rsidRDefault="00A05394" w:rsidP="005871C5">
      <w:pPr>
        <w:pStyle w:val="Heading2"/>
      </w:pPr>
      <w:bookmarkStart w:id="98" w:name="_Toc445473402"/>
      <w:r>
        <w:t>3.6.1 Exposure Time Determination</w:t>
      </w:r>
      <w:bookmarkEnd w:id="98"/>
    </w:p>
    <w:p w:rsidR="00A05394" w:rsidRDefault="00A05394"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that would achieve a three quarter full well on the ground were determined for each wavelength. </w:t>
      </w:r>
      <w:r>
        <w:lastRenderedPageBreak/>
        <w:t>However, the exposure times were needed for the balloon geometry, not on the ground, where the change in altitude greatly changes the spectral radiance which will alter the exposure times.</w:t>
      </w:r>
    </w:p>
    <w:p w:rsidR="00A05394" w:rsidRDefault="00A05394" w:rsidP="003F3D9C">
      <w:pPr>
        <w:pStyle w:val="BodyText"/>
        <w:keepNext/>
        <w:ind w:firstLine="0"/>
        <w:jc w:val="center"/>
      </w:pPr>
      <w:r>
        <w:rPr>
          <w:noProof/>
        </w:rPr>
        <w:drawing>
          <wp:inline distT="0" distB="0" distL="0" distR="0" wp14:anchorId="5A941A21" wp14:editId="7EBB423F">
            <wp:extent cx="5943600" cy="2952750"/>
            <wp:effectExtent l="0" t="0" r="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A05394" w:rsidRDefault="00A05394" w:rsidP="003F3D9C">
      <w:pPr>
        <w:pStyle w:val="Caption"/>
        <w:jc w:val="center"/>
      </w:pPr>
      <w:bookmarkStart w:id="99" w:name="_Ref431116751"/>
      <w:bookmarkStart w:id="100" w:name="_Toc445473742"/>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9"/>
      <w:r>
        <w:t>: Simulated scaler radiances from the SASKTRAN-HR in blue and red with the radiance on the left side and the scaling factor in black with the value on the right side.</w:t>
      </w:r>
      <w:bookmarkEnd w:id="100"/>
    </w:p>
    <w:p w:rsidR="00A05394" w:rsidRDefault="00A05394" w:rsidP="008F78E2">
      <w:pPr>
        <w:pStyle w:val="BodyText"/>
        <w:spacing w:line="240" w:lineRule="auto"/>
      </w:pPr>
    </w:p>
    <w:p w:rsidR="00A05394" w:rsidRDefault="00A05394"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B682D">
        <w:t>Figure 3-29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The scaling factor can be used in combination with the ground based d</w:t>
      </w:r>
      <w:proofErr w:type="spellStart"/>
      <w:r>
        <w:t>etermined</w:t>
      </w:r>
      <w:proofErr w:type="spellEnd"/>
      <w:r>
        <w:t xml:space="preserve">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361EE0"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(3.41)</w:t>
            </w:r>
          </w:p>
        </w:tc>
      </w:tr>
    </w:tbl>
    <w:p w:rsidR="00A05394" w:rsidRDefault="00A05394"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0B682D">
        <w:t>Figure</w:t>
      </w:r>
      <w:r w:rsidRPr="001B1B36">
        <w:rPr>
          <w:b/>
        </w:rPr>
        <w:t xml:space="preserve"> 3-</w:t>
      </w:r>
      <w:r>
        <w:rPr>
          <w:b/>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0B682D">
        <w:t>Table 3-6</w:t>
      </w:r>
      <w:r w:rsidRPr="00AF2F71">
        <w:fldChar w:fldCharType="end"/>
      </w:r>
      <w:r>
        <w:t>.</w:t>
      </w:r>
    </w:p>
    <w:p w:rsidR="00A05394" w:rsidRPr="005B2894" w:rsidRDefault="00A05394" w:rsidP="00AF2F71">
      <w:pPr>
        <w:pStyle w:val="Caption"/>
        <w:keepNext/>
        <w:jc w:val="center"/>
        <w:rPr>
          <w:lang w:val="en-CA"/>
        </w:rPr>
      </w:pPr>
      <w:bookmarkStart w:id="101" w:name="_Ref431118360"/>
      <w:bookmarkStart w:id="102" w:name="_Toc445473505"/>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1"/>
      <w:r>
        <w:rPr>
          <w:b/>
        </w:rPr>
        <w:t xml:space="preserve">: </w:t>
      </w:r>
      <w:r>
        <w:t>Estimated balloon flight exposure times.</w:t>
      </w:r>
      <w:bookmarkEnd w:id="102"/>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A05394" w:rsidTr="00BC74E1">
        <w:trPr>
          <w:trHeight w:hRule="exact" w:val="340"/>
          <w:jc w:val="center"/>
        </w:trPr>
        <w:tc>
          <w:tcPr>
            <w:tcW w:w="1980" w:type="dxa"/>
            <w:tcBorders>
              <w:top w:val="single" w:sz="4" w:space="0" w:color="auto"/>
              <w:bottom w:val="single" w:sz="4" w:space="0" w:color="auto"/>
            </w:tcBorders>
          </w:tcPr>
          <w:p w:rsidR="00A05394" w:rsidRDefault="00A05394" w:rsidP="00BC74E1">
            <w:pPr>
              <w:pStyle w:val="BodyText"/>
              <w:ind w:firstLine="0"/>
            </w:pPr>
            <w:r>
              <w:t>Wavelength (nm)</w:t>
            </w:r>
          </w:p>
        </w:tc>
        <w:tc>
          <w:tcPr>
            <w:tcW w:w="2126" w:type="dxa"/>
            <w:tcBorders>
              <w:top w:val="single" w:sz="4" w:space="0" w:color="auto"/>
              <w:bottom w:val="single" w:sz="4" w:space="0" w:color="auto"/>
            </w:tcBorders>
          </w:tcPr>
          <w:p w:rsidR="00A05394" w:rsidRDefault="00A05394" w:rsidP="00BC74E1">
            <w:pPr>
              <w:pStyle w:val="BodyText"/>
              <w:ind w:firstLine="0"/>
            </w:pPr>
            <w:r>
              <w:t>Exposure Time (s)</w:t>
            </w:r>
          </w:p>
        </w:tc>
      </w:tr>
      <w:tr w:rsidR="00A05394" w:rsidTr="00BC74E1">
        <w:trPr>
          <w:trHeight w:hRule="exact" w:val="340"/>
          <w:jc w:val="center"/>
        </w:trPr>
        <w:tc>
          <w:tcPr>
            <w:tcW w:w="1980" w:type="dxa"/>
            <w:tcBorders>
              <w:top w:val="single" w:sz="4" w:space="0" w:color="auto"/>
            </w:tcBorders>
          </w:tcPr>
          <w:p w:rsidR="00A05394" w:rsidRDefault="00A05394" w:rsidP="00BC74E1">
            <w:pPr>
              <w:pStyle w:val="BodyText"/>
              <w:ind w:firstLine="0"/>
            </w:pPr>
            <w:r>
              <w:t>650</w:t>
            </w:r>
          </w:p>
        </w:tc>
        <w:tc>
          <w:tcPr>
            <w:tcW w:w="2126" w:type="dxa"/>
            <w:tcBorders>
              <w:top w:val="single" w:sz="4" w:space="0" w:color="auto"/>
            </w:tcBorders>
          </w:tcPr>
          <w:p w:rsidR="00A05394" w:rsidRDefault="00A05394" w:rsidP="00BC74E1">
            <w:pPr>
              <w:pStyle w:val="BodyText"/>
              <w:ind w:firstLine="0"/>
            </w:pPr>
            <w:r>
              <w:t>2.00</w:t>
            </w:r>
          </w:p>
        </w:tc>
      </w:tr>
      <w:tr w:rsidR="00A05394" w:rsidTr="00BC74E1">
        <w:trPr>
          <w:trHeight w:hRule="exact" w:val="340"/>
          <w:jc w:val="center"/>
        </w:trPr>
        <w:tc>
          <w:tcPr>
            <w:tcW w:w="1980" w:type="dxa"/>
          </w:tcPr>
          <w:p w:rsidR="00A05394" w:rsidRDefault="00A05394" w:rsidP="00BC74E1">
            <w:pPr>
              <w:pStyle w:val="BodyText"/>
              <w:ind w:firstLine="0"/>
            </w:pPr>
            <w:r>
              <w:t>675</w:t>
            </w:r>
          </w:p>
        </w:tc>
        <w:tc>
          <w:tcPr>
            <w:tcW w:w="2126" w:type="dxa"/>
          </w:tcPr>
          <w:p w:rsidR="00A05394" w:rsidRDefault="00A05394" w:rsidP="00BC74E1">
            <w:pPr>
              <w:pStyle w:val="BodyText"/>
              <w:ind w:firstLine="0"/>
            </w:pPr>
            <w:r>
              <w:t>2.00</w:t>
            </w:r>
          </w:p>
        </w:tc>
      </w:tr>
      <w:tr w:rsidR="00A05394" w:rsidTr="00BC74E1">
        <w:trPr>
          <w:trHeight w:hRule="exact" w:val="340"/>
          <w:jc w:val="center"/>
        </w:trPr>
        <w:tc>
          <w:tcPr>
            <w:tcW w:w="1980" w:type="dxa"/>
          </w:tcPr>
          <w:p w:rsidR="00A05394" w:rsidRDefault="00A05394" w:rsidP="00BC74E1">
            <w:pPr>
              <w:pStyle w:val="BodyText"/>
              <w:ind w:firstLine="0"/>
            </w:pPr>
            <w:r>
              <w:t>700</w:t>
            </w:r>
          </w:p>
        </w:tc>
        <w:tc>
          <w:tcPr>
            <w:tcW w:w="2126" w:type="dxa"/>
          </w:tcPr>
          <w:p w:rsidR="00A05394" w:rsidRDefault="00A05394" w:rsidP="00BC74E1">
            <w:pPr>
              <w:pStyle w:val="BodyText"/>
              <w:ind w:firstLine="0"/>
            </w:pPr>
            <w:r>
              <w:t>1.39</w:t>
            </w:r>
          </w:p>
        </w:tc>
      </w:tr>
      <w:tr w:rsidR="00A05394" w:rsidTr="00BC74E1">
        <w:trPr>
          <w:trHeight w:hRule="exact" w:val="340"/>
          <w:jc w:val="center"/>
        </w:trPr>
        <w:tc>
          <w:tcPr>
            <w:tcW w:w="1980" w:type="dxa"/>
          </w:tcPr>
          <w:p w:rsidR="00A05394" w:rsidRDefault="00A05394" w:rsidP="00BC74E1">
            <w:pPr>
              <w:pStyle w:val="BodyText"/>
              <w:ind w:firstLine="0"/>
            </w:pPr>
            <w:r>
              <w:t>725</w:t>
            </w:r>
          </w:p>
        </w:tc>
        <w:tc>
          <w:tcPr>
            <w:tcW w:w="2126" w:type="dxa"/>
          </w:tcPr>
          <w:p w:rsidR="00A05394" w:rsidRDefault="00A05394" w:rsidP="00BC74E1">
            <w:pPr>
              <w:pStyle w:val="BodyText"/>
              <w:ind w:firstLine="0"/>
            </w:pPr>
            <w:r>
              <w:t>0.38</w:t>
            </w:r>
          </w:p>
        </w:tc>
      </w:tr>
      <w:tr w:rsidR="00A05394" w:rsidTr="00BC74E1">
        <w:trPr>
          <w:trHeight w:hRule="exact" w:val="340"/>
          <w:jc w:val="center"/>
        </w:trPr>
        <w:tc>
          <w:tcPr>
            <w:tcW w:w="1980" w:type="dxa"/>
          </w:tcPr>
          <w:p w:rsidR="00A05394" w:rsidRDefault="00A05394" w:rsidP="00BC74E1">
            <w:pPr>
              <w:pStyle w:val="BodyText"/>
              <w:ind w:firstLine="0"/>
            </w:pPr>
            <w:r>
              <w:t>750</w:t>
            </w:r>
          </w:p>
        </w:tc>
        <w:tc>
          <w:tcPr>
            <w:tcW w:w="2126" w:type="dxa"/>
          </w:tcPr>
          <w:p w:rsidR="00A05394" w:rsidRDefault="00A05394" w:rsidP="00BC74E1">
            <w:pPr>
              <w:pStyle w:val="BodyText"/>
              <w:ind w:firstLine="0"/>
            </w:pPr>
            <w:r>
              <w:t>0.10</w:t>
            </w:r>
          </w:p>
        </w:tc>
      </w:tr>
      <w:tr w:rsidR="00A05394" w:rsidTr="00BC74E1">
        <w:trPr>
          <w:trHeight w:hRule="exact" w:val="340"/>
          <w:jc w:val="center"/>
        </w:trPr>
        <w:tc>
          <w:tcPr>
            <w:tcW w:w="1980" w:type="dxa"/>
          </w:tcPr>
          <w:p w:rsidR="00A05394" w:rsidRDefault="00A05394" w:rsidP="00BC74E1">
            <w:pPr>
              <w:pStyle w:val="BodyText"/>
              <w:ind w:firstLine="0"/>
            </w:pPr>
            <w:r>
              <w:t>775</w:t>
            </w:r>
          </w:p>
        </w:tc>
        <w:tc>
          <w:tcPr>
            <w:tcW w:w="2126" w:type="dxa"/>
          </w:tcPr>
          <w:p w:rsidR="00A05394" w:rsidRDefault="00A05394" w:rsidP="00BC74E1">
            <w:pPr>
              <w:pStyle w:val="BodyText"/>
              <w:ind w:firstLine="0"/>
            </w:pPr>
            <w:r>
              <w:t>0.10</w:t>
            </w:r>
          </w:p>
        </w:tc>
      </w:tr>
      <w:tr w:rsidR="00A05394" w:rsidTr="00BC74E1">
        <w:trPr>
          <w:trHeight w:hRule="exact" w:val="340"/>
          <w:jc w:val="center"/>
        </w:trPr>
        <w:tc>
          <w:tcPr>
            <w:tcW w:w="1980" w:type="dxa"/>
          </w:tcPr>
          <w:p w:rsidR="00A05394" w:rsidRDefault="00A05394" w:rsidP="00BC74E1">
            <w:pPr>
              <w:pStyle w:val="BodyText"/>
              <w:ind w:firstLine="0"/>
            </w:pPr>
            <w:r>
              <w:t>800</w:t>
            </w:r>
          </w:p>
        </w:tc>
        <w:tc>
          <w:tcPr>
            <w:tcW w:w="2126" w:type="dxa"/>
          </w:tcPr>
          <w:p w:rsidR="00A05394" w:rsidRDefault="00A05394" w:rsidP="00BC74E1">
            <w:pPr>
              <w:pStyle w:val="BodyText"/>
              <w:ind w:firstLine="0"/>
            </w:pPr>
            <w:r>
              <w:t>0.10</w:t>
            </w:r>
          </w:p>
        </w:tc>
      </w:tr>
      <w:tr w:rsidR="00A05394" w:rsidTr="00BC74E1">
        <w:trPr>
          <w:trHeight w:hRule="exact" w:val="340"/>
          <w:jc w:val="center"/>
        </w:trPr>
        <w:tc>
          <w:tcPr>
            <w:tcW w:w="1980" w:type="dxa"/>
          </w:tcPr>
          <w:p w:rsidR="00A05394" w:rsidRDefault="00A05394" w:rsidP="00BC74E1">
            <w:pPr>
              <w:pStyle w:val="BodyText"/>
              <w:ind w:firstLine="0"/>
            </w:pPr>
            <w:r>
              <w:t>825</w:t>
            </w:r>
          </w:p>
        </w:tc>
        <w:tc>
          <w:tcPr>
            <w:tcW w:w="2126" w:type="dxa"/>
          </w:tcPr>
          <w:p w:rsidR="00A05394" w:rsidRDefault="00A05394" w:rsidP="00BC74E1">
            <w:pPr>
              <w:pStyle w:val="BodyText"/>
              <w:ind w:firstLine="0"/>
            </w:pPr>
            <w:r>
              <w:t>0.33</w:t>
            </w:r>
          </w:p>
        </w:tc>
      </w:tr>
      <w:tr w:rsidR="00A05394" w:rsidTr="00BC74E1">
        <w:trPr>
          <w:trHeight w:hRule="exact" w:val="340"/>
          <w:jc w:val="center"/>
        </w:trPr>
        <w:tc>
          <w:tcPr>
            <w:tcW w:w="1980" w:type="dxa"/>
          </w:tcPr>
          <w:p w:rsidR="00A05394" w:rsidRDefault="00A05394" w:rsidP="00BC74E1">
            <w:pPr>
              <w:pStyle w:val="BodyText"/>
              <w:ind w:firstLine="0"/>
            </w:pPr>
            <w:r>
              <w:t>850</w:t>
            </w:r>
          </w:p>
        </w:tc>
        <w:tc>
          <w:tcPr>
            <w:tcW w:w="2126" w:type="dxa"/>
          </w:tcPr>
          <w:p w:rsidR="00A05394" w:rsidRDefault="00A05394" w:rsidP="00BC74E1">
            <w:pPr>
              <w:pStyle w:val="BodyText"/>
              <w:ind w:firstLine="0"/>
            </w:pPr>
            <w:r>
              <w:t>0.47</w:t>
            </w:r>
          </w:p>
        </w:tc>
      </w:tr>
      <w:tr w:rsidR="00A05394" w:rsidTr="00BC74E1">
        <w:trPr>
          <w:trHeight w:hRule="exact" w:val="340"/>
          <w:jc w:val="center"/>
        </w:trPr>
        <w:tc>
          <w:tcPr>
            <w:tcW w:w="1980" w:type="dxa"/>
          </w:tcPr>
          <w:p w:rsidR="00A05394" w:rsidRDefault="00A05394" w:rsidP="00BC74E1">
            <w:pPr>
              <w:pStyle w:val="BodyText"/>
              <w:ind w:firstLine="0"/>
            </w:pPr>
            <w:r>
              <w:t>875</w:t>
            </w:r>
          </w:p>
        </w:tc>
        <w:tc>
          <w:tcPr>
            <w:tcW w:w="2126" w:type="dxa"/>
          </w:tcPr>
          <w:p w:rsidR="00A05394" w:rsidRDefault="00A05394" w:rsidP="00BC74E1">
            <w:pPr>
              <w:pStyle w:val="BodyText"/>
              <w:ind w:firstLine="0"/>
            </w:pPr>
            <w:r>
              <w:t>0.48</w:t>
            </w:r>
          </w:p>
        </w:tc>
      </w:tr>
      <w:tr w:rsidR="00A05394" w:rsidTr="00BC74E1">
        <w:trPr>
          <w:trHeight w:hRule="exact" w:val="340"/>
          <w:jc w:val="center"/>
        </w:trPr>
        <w:tc>
          <w:tcPr>
            <w:tcW w:w="1980" w:type="dxa"/>
          </w:tcPr>
          <w:p w:rsidR="00A05394" w:rsidRDefault="00A05394" w:rsidP="00BC74E1">
            <w:pPr>
              <w:pStyle w:val="BodyText"/>
              <w:ind w:firstLine="0"/>
            </w:pPr>
            <w:r>
              <w:t>900</w:t>
            </w:r>
          </w:p>
        </w:tc>
        <w:tc>
          <w:tcPr>
            <w:tcW w:w="2126" w:type="dxa"/>
          </w:tcPr>
          <w:p w:rsidR="00A05394" w:rsidRDefault="00A05394" w:rsidP="00BC74E1">
            <w:pPr>
              <w:pStyle w:val="BodyText"/>
              <w:ind w:firstLine="0"/>
            </w:pPr>
            <w:r>
              <w:t>1.00</w:t>
            </w:r>
          </w:p>
        </w:tc>
      </w:tr>
      <w:tr w:rsidR="00A05394" w:rsidTr="00BC74E1">
        <w:trPr>
          <w:trHeight w:hRule="exact" w:val="340"/>
          <w:jc w:val="center"/>
        </w:trPr>
        <w:tc>
          <w:tcPr>
            <w:tcW w:w="1980" w:type="dxa"/>
          </w:tcPr>
          <w:p w:rsidR="00A05394" w:rsidRDefault="00A05394" w:rsidP="00BC74E1">
            <w:pPr>
              <w:pStyle w:val="BodyText"/>
              <w:ind w:firstLine="0"/>
            </w:pPr>
            <w:r>
              <w:t>925</w:t>
            </w:r>
          </w:p>
        </w:tc>
        <w:tc>
          <w:tcPr>
            <w:tcW w:w="2126" w:type="dxa"/>
          </w:tcPr>
          <w:p w:rsidR="00A05394" w:rsidRDefault="00A05394" w:rsidP="00BC74E1">
            <w:pPr>
              <w:pStyle w:val="BodyText"/>
              <w:ind w:firstLine="0"/>
            </w:pPr>
            <w:r>
              <w:t>2.00</w:t>
            </w:r>
          </w:p>
        </w:tc>
      </w:tr>
      <w:tr w:rsidR="00A05394" w:rsidTr="00BC74E1">
        <w:trPr>
          <w:trHeight w:hRule="exact" w:val="340"/>
          <w:jc w:val="center"/>
        </w:trPr>
        <w:tc>
          <w:tcPr>
            <w:tcW w:w="1980" w:type="dxa"/>
          </w:tcPr>
          <w:p w:rsidR="00A05394" w:rsidRDefault="00A05394" w:rsidP="00BC74E1">
            <w:pPr>
              <w:pStyle w:val="BodyText"/>
              <w:ind w:firstLine="0"/>
            </w:pPr>
            <w:r>
              <w:t>950</w:t>
            </w:r>
          </w:p>
        </w:tc>
        <w:tc>
          <w:tcPr>
            <w:tcW w:w="2126" w:type="dxa"/>
          </w:tcPr>
          <w:p w:rsidR="00A05394" w:rsidRDefault="00A05394" w:rsidP="00BC74E1">
            <w:pPr>
              <w:pStyle w:val="BodyText"/>
              <w:ind w:firstLine="0"/>
            </w:pPr>
            <w:r>
              <w:t>2.00</w:t>
            </w:r>
          </w:p>
        </w:tc>
      </w:tr>
    </w:tbl>
    <w:p w:rsidR="00A05394" w:rsidRDefault="00A05394" w:rsidP="00BC74E1">
      <w:pPr>
        <w:pStyle w:val="BodyText"/>
        <w:spacing w:line="240" w:lineRule="auto"/>
        <w:ind w:firstLine="0"/>
        <w:jc w:val="both"/>
      </w:pPr>
    </w:p>
    <w:p w:rsidR="00A05394" w:rsidRDefault="00A05394"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scalar since the vector model was still in development. ALI is a polarized instrument so the effect polarization would have on the scaling factors was unknown To account for the unknown effect from the lack of simulated polarized radiances, the software was designed to be able to change the exposure time curve during the mission as required.</w:t>
      </w:r>
    </w:p>
    <w:p w:rsidR="00A05394" w:rsidRDefault="00A05394" w:rsidP="005871C5">
      <w:pPr>
        <w:pStyle w:val="Heading2"/>
      </w:pPr>
      <w:bookmarkStart w:id="103" w:name="_Toc445473403"/>
      <w:r>
        <w:t>3.6.2 DC Offset Removal</w:t>
      </w:r>
      <w:bookmarkEnd w:id="103"/>
    </w:p>
    <w:p w:rsidR="00A05394" w:rsidRDefault="00A05394" w:rsidP="005D3189">
      <w:pPr>
        <w:pStyle w:val="BodyText"/>
        <w:jc w:val="both"/>
      </w:pPr>
      <w:r>
        <w:t xml:space="preserve">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w:t>
      </w:r>
      <w:r>
        <w:lastRenderedPageBreak/>
        <w:t>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A05394" w:rsidTr="007B5152">
        <w:tc>
          <w:tcPr>
            <w:tcW w:w="7088" w:type="dxa"/>
            <w:tcBorders>
              <w:top w:val="nil"/>
              <w:left w:val="nil"/>
              <w:bottom w:val="nil"/>
              <w:right w:val="nil"/>
            </w:tcBorders>
          </w:tcPr>
          <w:p w:rsidR="00A05394" w:rsidRPr="00C11302" w:rsidRDefault="00A05394"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(3.42)</w:t>
            </w:r>
          </w:p>
        </w:tc>
      </w:tr>
    </w:tbl>
    <w:p w:rsidR="00A05394" w:rsidRDefault="00A05394" w:rsidP="004607D5">
      <w:pPr>
        <w:pStyle w:val="BodyText"/>
        <w:keepNext/>
        <w:ind w:firstLine="0"/>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0B682D">
        <w:t>Figure 3-30</w:t>
      </w:r>
      <w:r w:rsidRPr="001C52DF">
        <w:fldChar w:fldCharType="end"/>
      </w:r>
      <w:r>
        <w:t>.</w:t>
      </w:r>
    </w:p>
    <w:p w:rsidR="00A05394" w:rsidRDefault="00A05394" w:rsidP="004607D5">
      <w:pPr>
        <w:pStyle w:val="BodyText"/>
        <w:keepNext/>
        <w:ind w:firstLine="0"/>
        <w:jc w:val="center"/>
      </w:pPr>
      <w:r>
        <w:t xml:space="preserve"> </w:t>
      </w:r>
      <w:r>
        <w:rPr>
          <w:noProof/>
        </w:rPr>
        <w:drawing>
          <wp:inline distT="0" distB="0" distL="0" distR="0" wp14:anchorId="70E9580E" wp14:editId="42E403F3">
            <wp:extent cx="553337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3466" cy="3256114"/>
                    </a:xfrm>
                    <a:prstGeom prst="rect">
                      <a:avLst/>
                    </a:prstGeom>
                  </pic:spPr>
                </pic:pic>
              </a:graphicData>
            </a:graphic>
          </wp:inline>
        </w:drawing>
      </w:r>
    </w:p>
    <w:p w:rsidR="00A05394" w:rsidRDefault="00A05394" w:rsidP="00B62D80">
      <w:pPr>
        <w:pStyle w:val="Caption"/>
        <w:jc w:val="center"/>
      </w:pPr>
      <w:bookmarkStart w:id="104" w:name="_Ref431129001"/>
      <w:bookmarkStart w:id="105" w:name="_Toc445473743"/>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4"/>
      <w:r>
        <w:t>: The DC offset curve (Equation 3.42) is seen in black where the lab and flight calibration data is shown in blue. The counts on the vertical axis are the counts that need to be removed to account for the DC offset.</w:t>
      </w:r>
      <w:bookmarkEnd w:id="105"/>
    </w:p>
    <w:p w:rsidR="00A05394" w:rsidRDefault="00A05394" w:rsidP="005871C5">
      <w:pPr>
        <w:pStyle w:val="Heading2"/>
      </w:pPr>
      <w:bookmarkStart w:id="106" w:name="_Toc445473404"/>
      <w:r>
        <w:lastRenderedPageBreak/>
        <w:t>3.6.3 Dark Current Correction</w:t>
      </w:r>
      <w:bookmarkEnd w:id="106"/>
    </w:p>
    <w:p w:rsidR="00A05394" w:rsidRDefault="00A05394"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counts for the calibration dark image can be seen in </w:t>
      </w:r>
      <w:r w:rsidRPr="001E586F">
        <w:fldChar w:fldCharType="begin"/>
      </w:r>
      <w:r w:rsidRPr="001E586F">
        <w:instrText xml:space="preserve"> REF _Ref431129875 \h  \* MERGEFORMAT </w:instrText>
      </w:r>
      <w:r w:rsidRPr="001E586F">
        <w:fldChar w:fldCharType="separate"/>
      </w:r>
      <w:r w:rsidRPr="000B682D">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(shown in blue) leading a very small dark current contribution in the measurement images. The seven count dark current was small compared to the DC offset and was considered to be an addition noise source added to the error for the radiances. </w:t>
      </w:r>
    </w:p>
    <w:p w:rsidR="00A05394" w:rsidRDefault="00A05394" w:rsidP="001C52DF">
      <w:pPr>
        <w:pStyle w:val="BodyText"/>
        <w:keepNext/>
      </w:pPr>
      <w:r>
        <w:rPr>
          <w:noProof/>
        </w:rPr>
        <w:drawing>
          <wp:inline distT="0" distB="0" distL="0" distR="0" wp14:anchorId="40786CA6" wp14:editId="66ED014E">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A05394" w:rsidRDefault="00A05394" w:rsidP="00C42D0E">
      <w:pPr>
        <w:pStyle w:val="Caption"/>
        <w:jc w:val="center"/>
      </w:pPr>
      <w:bookmarkStart w:id="107" w:name="_Ref431129875"/>
      <w:bookmarkStart w:id="108" w:name="_Toc445473744"/>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7"/>
      <w:r>
        <w:t>: The dark current from the calibration images over a series of camera temperatures and exposure times.</w:t>
      </w:r>
      <w:bookmarkEnd w:id="108"/>
    </w:p>
    <w:p w:rsidR="00A05394" w:rsidRPr="005F6B37" w:rsidRDefault="00A05394" w:rsidP="005F6B37"/>
    <w:p w:rsidR="00A05394" w:rsidRDefault="00A05394" w:rsidP="005871C5">
      <w:pPr>
        <w:pStyle w:val="Heading2"/>
      </w:pPr>
      <w:bookmarkStart w:id="109" w:name="_Toc445473405"/>
      <w:r>
        <w:lastRenderedPageBreak/>
        <w:t>3.6.4 Stray Light Calibration</w:t>
      </w:r>
      <w:bookmarkEnd w:id="109"/>
    </w:p>
    <w:p w:rsidR="00A05394" w:rsidRDefault="00A05394" w:rsidP="009D3644">
      <w:pPr>
        <w:pStyle w:val="BodyText"/>
        <w:jc w:val="both"/>
      </w:pPr>
      <w:r>
        <w:t xml:space="preserve">A laboratory experiment to characterize the stray light in the ALI system was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A05394" w:rsidRDefault="00A05394" w:rsidP="00101B20">
      <w:pPr>
        <w:pStyle w:val="BodyText"/>
        <w:keepNext/>
        <w:jc w:val="center"/>
      </w:pPr>
      <w:r>
        <w:rPr>
          <w:noProof/>
        </w:rPr>
        <w:drawing>
          <wp:inline distT="0" distB="0" distL="0" distR="0" wp14:anchorId="2D5807D8" wp14:editId="2531C2A3">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A05394" w:rsidRDefault="00A05394" w:rsidP="00101B20">
      <w:pPr>
        <w:pStyle w:val="Caption"/>
        <w:jc w:val="center"/>
      </w:pPr>
      <w:bookmarkStart w:id="110" w:name="_Ref442867417"/>
      <w:bookmarkStart w:id="111" w:name="_Toc445473745"/>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bookmarkEnd w:id="110"/>
      <w:r>
        <w:t>:</w:t>
      </w:r>
      <w:r w:rsidRPr="00101B20">
        <w:t xml:space="preserve"> A calibration image after stray light removal has been performed where</w:t>
      </w:r>
      <w:r>
        <w:t xml:space="preserve"> the measured wavelength is 750 </w:t>
      </w:r>
      <w:r w:rsidRPr="00101B20">
        <w:t xml:space="preserve">nm with a 1 second exposure time. </w:t>
      </w:r>
      <w:proofErr w:type="spellStart"/>
      <w:r w:rsidRPr="00101B20">
        <w:t>Vignetting</w:t>
      </w:r>
      <w:proofErr w:type="spellEnd"/>
      <w:r w:rsidRPr="00101B20">
        <w:t xml:space="preserve">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1"/>
    </w:p>
    <w:p w:rsidR="00A05394" w:rsidRPr="00101B20" w:rsidRDefault="00A05394" w:rsidP="00101B20"/>
    <w:p w:rsidR="00A05394" w:rsidRDefault="00A05394"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t>
      </w:r>
      <w:r>
        <w:lastRenderedPageBreak/>
        <w:t xml:space="preserve">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w:t>
      </w:r>
      <w:r w:rsidRPr="006E423E">
        <w:fldChar w:fldCharType="begin"/>
      </w:r>
      <w:r w:rsidRPr="006E423E">
        <w:instrText xml:space="preserve"> REF _Ref442867417 \h  \* MERGEFORMAT </w:instrText>
      </w:r>
      <w:r w:rsidRPr="006E423E">
        <w:fldChar w:fldCharType="separate"/>
      </w:r>
      <w:r w:rsidRPr="000B682D">
        <w:t>Figure</w:t>
      </w:r>
      <w:r w:rsidRPr="00101B20">
        <w:rPr>
          <w:b/>
        </w:rPr>
        <w:t xml:space="preserve"> 3-</w:t>
      </w:r>
      <w:r>
        <w:rPr>
          <w:b/>
          <w:noProof/>
        </w:rPr>
        <w:t>32</w:t>
      </w:r>
      <w:r w:rsidRPr="006E423E">
        <w:fldChar w:fldCharType="end"/>
      </w:r>
      <w:r>
        <w:t xml:space="preserve">.  The observed </w:t>
      </w:r>
      <w:proofErr w:type="spellStart"/>
      <w:r>
        <w:t>vignetting</w:t>
      </w:r>
      <w:proofErr w:type="spellEnd"/>
      <w:r>
        <w:t xml:space="preserve">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A05394" w:rsidRDefault="00A05394" w:rsidP="005871C5">
      <w:pPr>
        <w:pStyle w:val="Heading2"/>
      </w:pPr>
      <w:bookmarkStart w:id="112" w:name="_Toc445473406"/>
      <w:r>
        <w:t>3.6.5 Relative Flat-Fielding Correction</w:t>
      </w:r>
      <w:bookmarkEnd w:id="112"/>
    </w:p>
    <w:p w:rsidR="00A05394" w:rsidRDefault="00A05394" w:rsidP="000B3BA7">
      <w:pPr>
        <w:pStyle w:val="BodyText"/>
        <w:jc w:val="both"/>
      </w:pPr>
      <w:r>
        <w:t xml:space="preserve">By using a simple optical layout as chosen for the prototype, light gets blocked by the AOTF's aperture causing a </w:t>
      </w:r>
      <w:proofErr w:type="spellStart"/>
      <w:r>
        <w:t>vignetting</w:t>
      </w:r>
      <w:proofErr w:type="spellEnd"/>
      <w:r>
        <w:t xml:space="preserve"> on the images. As the FOV is increased, so is the </w:t>
      </w:r>
      <w:proofErr w:type="spellStart"/>
      <w:r>
        <w:t>vignetting</w:t>
      </w:r>
      <w:proofErr w:type="spellEnd"/>
      <w:r>
        <w:t>. Furthermore, the extreme range of the FOV, approximately the last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w:t>
      </w:r>
      <w:r>
        <w:lastRenderedPageBreak/>
        <w:t xml:space="preserve">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A05394" w:rsidRDefault="00A05394"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A series of images was used to determine the mean flat fielding coefficient for each wavelength which had no more than a 4% standard deviation.</w:t>
      </w:r>
    </w:p>
    <w:p w:rsidR="00A05394" w:rsidRDefault="00A05394" w:rsidP="007B379D">
      <w:pPr>
        <w:pStyle w:val="BodyText"/>
        <w:keepNext/>
        <w:ind w:firstLine="0"/>
        <w:jc w:val="both"/>
      </w:pPr>
      <w:r>
        <w:rPr>
          <w:noProof/>
        </w:rPr>
        <w:drawing>
          <wp:inline distT="0" distB="0" distL="0" distR="0" wp14:anchorId="0104A08A" wp14:editId="298F7FE3">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A05394" w:rsidRDefault="00A05394" w:rsidP="007B379D">
      <w:pPr>
        <w:pStyle w:val="Caption"/>
        <w:jc w:val="center"/>
      </w:pPr>
      <w:bookmarkStart w:id="113" w:name="_Ref431220960"/>
      <w:bookmarkStart w:id="114" w:name="_Toc445473746"/>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3"/>
      <w:r>
        <w:t>: The blackbody emittance curve from Equation 3.43 normalized to 775 nm.</w:t>
      </w:r>
      <w:bookmarkEnd w:id="114"/>
    </w:p>
    <w:p w:rsidR="00A05394" w:rsidRPr="007B379D" w:rsidRDefault="00A05394" w:rsidP="007B379D"/>
    <w:p w:rsidR="00A05394" w:rsidRDefault="00A05394" w:rsidP="000B3BA7">
      <w:pPr>
        <w:pStyle w:val="BodyText"/>
        <w:jc w:val="both"/>
      </w:pPr>
      <w:r>
        <w:t xml:space="preserve">For the spectral calibration, </w:t>
      </w:r>
      <w:r w:rsidRPr="00222E24">
        <w:t>ALI is most sensitive at 775</w:t>
      </w:r>
      <w:r>
        <w:t>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of a filament b</w:t>
      </w:r>
      <w:proofErr w:type="spellStart"/>
      <w:r>
        <w:t>ulb</w:t>
      </w:r>
      <w:proofErr w:type="spellEnd"/>
      <w:r>
        <w:t xml:space="preserve"> is given by </w:t>
      </w:r>
    </w:p>
    <w:tbl>
      <w:tblPr>
        <w:tblStyle w:val="TableGrid"/>
        <w:tblW w:w="8050" w:type="dxa"/>
        <w:tblInd w:w="1418" w:type="dxa"/>
        <w:tblLook w:val="04A0" w:firstRow="1" w:lastRow="0" w:firstColumn="1" w:lastColumn="0" w:noHBand="0" w:noVBand="1"/>
      </w:tblPr>
      <w:tblGrid>
        <w:gridCol w:w="6804"/>
        <w:gridCol w:w="1246"/>
      </w:tblGrid>
      <w:tr w:rsidR="00A05394" w:rsidTr="007B5152">
        <w:tc>
          <w:tcPr>
            <w:tcW w:w="6804" w:type="dxa"/>
            <w:tcBorders>
              <w:top w:val="nil"/>
              <w:left w:val="nil"/>
              <w:bottom w:val="nil"/>
              <w:right w:val="nil"/>
            </w:tcBorders>
          </w:tcPr>
          <w:p w:rsidR="00A05394" w:rsidRPr="00C40C6B" w:rsidRDefault="00A05394"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A05394" w:rsidRDefault="00A05394" w:rsidP="007B5152">
            <w:pPr>
              <w:pStyle w:val="BodyText"/>
              <w:ind w:firstLine="0"/>
              <w:jc w:val="right"/>
            </w:pPr>
            <w:r>
              <w:t>(3.43)</w:t>
            </w:r>
          </w:p>
        </w:tc>
      </w:tr>
    </w:tbl>
    <w:p w:rsidR="00A05394" w:rsidRDefault="00A05394" w:rsidP="007B379D">
      <w:pPr>
        <w:pStyle w:val="BodyText"/>
        <w:ind w:firstLine="0"/>
        <w:jc w:val="both"/>
      </w:pPr>
      <w:proofErr w:type="gramStart"/>
      <w:r>
        <w:lastRenderedPageBreak/>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0B682D">
        <w:t>Figure 3-33</w:t>
      </w:r>
      <w:r w:rsidRPr="00DD4824">
        <w:fldChar w:fldCharType="end"/>
      </w:r>
      <w:r>
        <w:t>.</w:t>
      </w:r>
    </w:p>
    <w:p w:rsidR="00A05394" w:rsidRDefault="00A05394" w:rsidP="007B379D">
      <w:pPr>
        <w:pStyle w:val="BodyText"/>
        <w:keepNext/>
        <w:ind w:firstLine="0"/>
        <w:jc w:val="center"/>
      </w:pPr>
      <w:r>
        <w:rPr>
          <w:noProof/>
        </w:rPr>
        <w:drawing>
          <wp:inline distT="0" distB="0" distL="0" distR="0" wp14:anchorId="0129F253" wp14:editId="41420460">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A05394" w:rsidRDefault="00A05394" w:rsidP="007B379D">
      <w:pPr>
        <w:pStyle w:val="Caption"/>
        <w:jc w:val="center"/>
      </w:pPr>
      <w:bookmarkStart w:id="115" w:name="_Ref431222353"/>
      <w:bookmarkStart w:id="116" w:name="_Toc445473747"/>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5"/>
      <w:r>
        <w:t>: The flat fielding coefficients for 750 nm.</w:t>
      </w:r>
      <w:bookmarkEnd w:id="116"/>
      <w:r>
        <w:t xml:space="preserve"> </w:t>
      </w:r>
    </w:p>
    <w:p w:rsidR="00A05394" w:rsidRPr="007B379D" w:rsidRDefault="00A05394" w:rsidP="007B379D"/>
    <w:p w:rsidR="00A05394" w:rsidRPr="00CF33A7" w:rsidRDefault="00A05394" w:rsidP="007B379D">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0B682D">
        <w:t>Figure 3-34</w:t>
      </w:r>
      <w:r w:rsidRPr="007756F7">
        <w:fldChar w:fldCharType="end"/>
      </w:r>
      <w:r>
        <w:t xml:space="preserve">. A majority of the coefficient for the central FOVs are near unity which should yield good sensitivity throughout most of the image. However, due to the </w:t>
      </w:r>
      <w:proofErr w:type="spellStart"/>
      <w:r>
        <w:t>vignetting</w:t>
      </w:r>
      <w:proofErr w:type="spellEnd"/>
      <w:r>
        <w:t xml:space="preserve"> and the loss of diffraction efficiency near the edges of the image, the flat fielding values in these regions are larger than the more central field of views. It should be noted that the relative flat-fielding is the final calibration for ALI and </w:t>
      </w:r>
      <w:r>
        <w:lastRenderedPageBreak/>
        <w:t xml:space="preserve">the final radiances will be relative to 775 nm. No absolute calibration was performed due to lack of availability of an appropriately calibrated source. For a future iteration of ALI, an absolute calibration would be strongly suggested to be performed. </w:t>
      </w:r>
    </w:p>
    <w:p w:rsidR="00A05394" w:rsidRDefault="00A05394" w:rsidP="005871C5">
      <w:pPr>
        <w:pStyle w:val="Heading2"/>
      </w:pPr>
      <w:bookmarkStart w:id="117" w:name="_Toc445473407"/>
      <w:r>
        <w:t>3.6.6 Integrated Testing</w:t>
      </w:r>
      <w:bookmarkEnd w:id="117"/>
    </w:p>
    <w:p w:rsidR="00A05394" w:rsidRDefault="00A05394"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occurs.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A05394" w:rsidRDefault="00A05394" w:rsidP="00214D8F">
      <w:pPr>
        <w:pStyle w:val="BodyText"/>
        <w:jc w:val="both"/>
      </w:pPr>
      <w:r>
        <w:t>The full integration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A05394" w:rsidRDefault="00A05394"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A05394" w:rsidRDefault="00A05394" w:rsidP="00C07697">
      <w:pPr>
        <w:pStyle w:val="BodyText"/>
        <w:jc w:val="both"/>
        <w:sectPr w:rsidR="00A05394" w:rsidSect="001B308C">
          <w:headerReference w:type="default" r:id="rId42"/>
          <w:footerReference w:type="first" r:id="rId43"/>
          <w:pgSz w:w="12240" w:h="15840" w:code="1"/>
          <w:pgMar w:top="1440" w:right="1440" w:bottom="1440" w:left="1440" w:header="720" w:footer="720" w:gutter="0"/>
          <w:cols w:space="720"/>
          <w:titlePg/>
        </w:sectPr>
      </w:pPr>
      <w:r>
        <w:lastRenderedPageBreak/>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4"/>
      <w:footerReference w:type="first" r:id="rId45"/>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5331" w:rsidRDefault="00F45331">
      <w:r>
        <w:separator/>
      </w:r>
    </w:p>
  </w:endnote>
  <w:endnote w:type="continuationSeparator" w:id="0">
    <w:p w:rsidR="00F45331" w:rsidRDefault="00F45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EE0" w:rsidRDefault="00361EE0">
    <w:pPr>
      <w:pStyle w:val="Footer"/>
    </w:pPr>
    <w:r>
      <w:rPr>
        <w:rStyle w:val="PageNumber"/>
      </w:rPr>
      <w:fldChar w:fldCharType="begin"/>
    </w:r>
    <w:r>
      <w:rPr>
        <w:rStyle w:val="PageNumber"/>
      </w:rPr>
      <w:instrText xml:space="preserve"> PAGE </w:instrText>
    </w:r>
    <w:r>
      <w:rPr>
        <w:rStyle w:val="PageNumber"/>
      </w:rPr>
      <w:fldChar w:fldCharType="separate"/>
    </w:r>
    <w:r w:rsidR="003308C3">
      <w:rPr>
        <w:rStyle w:val="PageNumber"/>
        <w:noProof/>
      </w:rPr>
      <w:t>1</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EE0" w:rsidRDefault="00361EE0">
    <w:pPr>
      <w:pStyle w:val="Footer"/>
    </w:pPr>
    <w:r>
      <w:rPr>
        <w:rStyle w:val="PageNumber"/>
      </w:rPr>
      <w:fldChar w:fldCharType="begin"/>
    </w:r>
    <w:r>
      <w:rPr>
        <w:rStyle w:val="PageNumber"/>
      </w:rPr>
      <w:instrText xml:space="preserve"> PAGE </w:instrText>
    </w:r>
    <w:r>
      <w:rPr>
        <w:rStyle w:val="PageNumber"/>
      </w:rPr>
      <w:fldChar w:fldCharType="separate"/>
    </w:r>
    <w:r w:rsidR="003308C3">
      <w:rPr>
        <w:rStyle w:val="PageNumber"/>
        <w:noProof/>
      </w:rPr>
      <w:t>66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5331" w:rsidRDefault="00F45331">
      <w:r>
        <w:separator/>
      </w:r>
    </w:p>
  </w:footnote>
  <w:footnote w:type="continuationSeparator" w:id="0">
    <w:p w:rsidR="00F45331" w:rsidRDefault="00F453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EE0" w:rsidRDefault="00361EE0">
    <w:pPr>
      <w:pStyle w:val="Header"/>
    </w:pPr>
    <w:r>
      <w:rPr>
        <w:rStyle w:val="PageNumber"/>
      </w:rPr>
      <w:fldChar w:fldCharType="begin"/>
    </w:r>
    <w:r>
      <w:rPr>
        <w:rStyle w:val="PageNumber"/>
      </w:rPr>
      <w:instrText xml:space="preserve"> PAGE </w:instrText>
    </w:r>
    <w:r>
      <w:rPr>
        <w:rStyle w:val="PageNumber"/>
      </w:rPr>
      <w:fldChar w:fldCharType="separate"/>
    </w:r>
    <w:r w:rsidR="003308C3">
      <w:rPr>
        <w:rStyle w:val="PageNumber"/>
        <w:noProof/>
      </w:rPr>
      <w:t>11</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1EE0" w:rsidRDefault="00361EE0">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CA7"/>
    <w:rsid w:val="00016B72"/>
    <w:rsid w:val="000242C1"/>
    <w:rsid w:val="0003407E"/>
    <w:rsid w:val="000420D5"/>
    <w:rsid w:val="000512FD"/>
    <w:rsid w:val="00062A0E"/>
    <w:rsid w:val="00066458"/>
    <w:rsid w:val="000666AB"/>
    <w:rsid w:val="00067391"/>
    <w:rsid w:val="0008244A"/>
    <w:rsid w:val="000859D1"/>
    <w:rsid w:val="00087DAF"/>
    <w:rsid w:val="00093213"/>
    <w:rsid w:val="00093AF5"/>
    <w:rsid w:val="000A1640"/>
    <w:rsid w:val="000A2414"/>
    <w:rsid w:val="000B3BA7"/>
    <w:rsid w:val="000B4134"/>
    <w:rsid w:val="000B57E3"/>
    <w:rsid w:val="000B5E33"/>
    <w:rsid w:val="000B653B"/>
    <w:rsid w:val="000B658F"/>
    <w:rsid w:val="000B758C"/>
    <w:rsid w:val="000C5619"/>
    <w:rsid w:val="000D1D73"/>
    <w:rsid w:val="000D3448"/>
    <w:rsid w:val="000D6279"/>
    <w:rsid w:val="000E02A2"/>
    <w:rsid w:val="000E0678"/>
    <w:rsid w:val="000E0AAC"/>
    <w:rsid w:val="000E5C8E"/>
    <w:rsid w:val="000E633F"/>
    <w:rsid w:val="00101519"/>
    <w:rsid w:val="00101B20"/>
    <w:rsid w:val="00106A4F"/>
    <w:rsid w:val="00112B39"/>
    <w:rsid w:val="001149E3"/>
    <w:rsid w:val="00115244"/>
    <w:rsid w:val="00120281"/>
    <w:rsid w:val="0012226A"/>
    <w:rsid w:val="0012622B"/>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36A"/>
    <w:rsid w:val="0023695B"/>
    <w:rsid w:val="002403D8"/>
    <w:rsid w:val="00240E02"/>
    <w:rsid w:val="00252252"/>
    <w:rsid w:val="00255742"/>
    <w:rsid w:val="00255E4E"/>
    <w:rsid w:val="00256495"/>
    <w:rsid w:val="00261F05"/>
    <w:rsid w:val="0026271B"/>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08C3"/>
    <w:rsid w:val="003362C1"/>
    <w:rsid w:val="0034041B"/>
    <w:rsid w:val="00344E29"/>
    <w:rsid w:val="003468EA"/>
    <w:rsid w:val="00351716"/>
    <w:rsid w:val="00357E57"/>
    <w:rsid w:val="00360B91"/>
    <w:rsid w:val="00361AB5"/>
    <w:rsid w:val="00361EE0"/>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2755E"/>
    <w:rsid w:val="00431AE3"/>
    <w:rsid w:val="00437C8A"/>
    <w:rsid w:val="00437EC8"/>
    <w:rsid w:val="004411AB"/>
    <w:rsid w:val="00445A10"/>
    <w:rsid w:val="00446EBA"/>
    <w:rsid w:val="00457BC8"/>
    <w:rsid w:val="004607D5"/>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0F3B"/>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90B2A"/>
    <w:rsid w:val="005A00C4"/>
    <w:rsid w:val="005A019B"/>
    <w:rsid w:val="005A2B93"/>
    <w:rsid w:val="005A5177"/>
    <w:rsid w:val="005B2894"/>
    <w:rsid w:val="005B29A4"/>
    <w:rsid w:val="005B4227"/>
    <w:rsid w:val="005B50A2"/>
    <w:rsid w:val="005B5A29"/>
    <w:rsid w:val="005B7CC8"/>
    <w:rsid w:val="005C0EEF"/>
    <w:rsid w:val="005C2299"/>
    <w:rsid w:val="005D3189"/>
    <w:rsid w:val="005D3D51"/>
    <w:rsid w:val="005D5499"/>
    <w:rsid w:val="005D7DC0"/>
    <w:rsid w:val="005E0BA3"/>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45BA"/>
    <w:rsid w:val="00697EA5"/>
    <w:rsid w:val="006A2021"/>
    <w:rsid w:val="006A696B"/>
    <w:rsid w:val="006B4C20"/>
    <w:rsid w:val="006B52C9"/>
    <w:rsid w:val="006B5A93"/>
    <w:rsid w:val="006C2222"/>
    <w:rsid w:val="006C412D"/>
    <w:rsid w:val="006C444E"/>
    <w:rsid w:val="006D0D68"/>
    <w:rsid w:val="006E2438"/>
    <w:rsid w:val="006E3A9E"/>
    <w:rsid w:val="006E423E"/>
    <w:rsid w:val="006E53E3"/>
    <w:rsid w:val="006F0BC5"/>
    <w:rsid w:val="006F106B"/>
    <w:rsid w:val="006F2D31"/>
    <w:rsid w:val="00701B9E"/>
    <w:rsid w:val="00701F2D"/>
    <w:rsid w:val="0070689B"/>
    <w:rsid w:val="00710C34"/>
    <w:rsid w:val="00711D35"/>
    <w:rsid w:val="007152C0"/>
    <w:rsid w:val="00715379"/>
    <w:rsid w:val="00725DFA"/>
    <w:rsid w:val="00727BD9"/>
    <w:rsid w:val="007456F4"/>
    <w:rsid w:val="0074783E"/>
    <w:rsid w:val="007533F5"/>
    <w:rsid w:val="00766660"/>
    <w:rsid w:val="00773386"/>
    <w:rsid w:val="00774AAF"/>
    <w:rsid w:val="007756F7"/>
    <w:rsid w:val="007769BE"/>
    <w:rsid w:val="007776EB"/>
    <w:rsid w:val="00777913"/>
    <w:rsid w:val="00780657"/>
    <w:rsid w:val="00784385"/>
    <w:rsid w:val="00786D90"/>
    <w:rsid w:val="007875ED"/>
    <w:rsid w:val="007923C0"/>
    <w:rsid w:val="007A37A7"/>
    <w:rsid w:val="007A5996"/>
    <w:rsid w:val="007B1BB3"/>
    <w:rsid w:val="007B379D"/>
    <w:rsid w:val="007B3D48"/>
    <w:rsid w:val="007B4424"/>
    <w:rsid w:val="007B5152"/>
    <w:rsid w:val="007C4BBB"/>
    <w:rsid w:val="007C5227"/>
    <w:rsid w:val="007C5AE6"/>
    <w:rsid w:val="007C7564"/>
    <w:rsid w:val="007D1742"/>
    <w:rsid w:val="007D369E"/>
    <w:rsid w:val="007E2A87"/>
    <w:rsid w:val="007E512F"/>
    <w:rsid w:val="007E5F02"/>
    <w:rsid w:val="007E685E"/>
    <w:rsid w:val="007E7F9F"/>
    <w:rsid w:val="007F1BA9"/>
    <w:rsid w:val="007F2769"/>
    <w:rsid w:val="007F2DE0"/>
    <w:rsid w:val="007F6AAE"/>
    <w:rsid w:val="0080284B"/>
    <w:rsid w:val="00807A37"/>
    <w:rsid w:val="00813140"/>
    <w:rsid w:val="00815ED5"/>
    <w:rsid w:val="00823308"/>
    <w:rsid w:val="00826064"/>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E5A31"/>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12B8"/>
    <w:rsid w:val="009F2215"/>
    <w:rsid w:val="009F780D"/>
    <w:rsid w:val="00A00322"/>
    <w:rsid w:val="00A05394"/>
    <w:rsid w:val="00A06142"/>
    <w:rsid w:val="00A15C44"/>
    <w:rsid w:val="00A15CB3"/>
    <w:rsid w:val="00A16EFE"/>
    <w:rsid w:val="00A17F7A"/>
    <w:rsid w:val="00A33D78"/>
    <w:rsid w:val="00A3462A"/>
    <w:rsid w:val="00A37128"/>
    <w:rsid w:val="00A434E3"/>
    <w:rsid w:val="00A44A31"/>
    <w:rsid w:val="00A50E48"/>
    <w:rsid w:val="00A52865"/>
    <w:rsid w:val="00A6021C"/>
    <w:rsid w:val="00A61C69"/>
    <w:rsid w:val="00A638C0"/>
    <w:rsid w:val="00A665EB"/>
    <w:rsid w:val="00A67FC1"/>
    <w:rsid w:val="00A7330C"/>
    <w:rsid w:val="00A735DF"/>
    <w:rsid w:val="00A76D9A"/>
    <w:rsid w:val="00A80614"/>
    <w:rsid w:val="00A82567"/>
    <w:rsid w:val="00A85DCC"/>
    <w:rsid w:val="00A85E14"/>
    <w:rsid w:val="00A8707E"/>
    <w:rsid w:val="00A91BCE"/>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51C2"/>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2D80"/>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C74E1"/>
    <w:rsid w:val="00BD00EF"/>
    <w:rsid w:val="00BD3935"/>
    <w:rsid w:val="00BD39F8"/>
    <w:rsid w:val="00BE23EA"/>
    <w:rsid w:val="00BE2C31"/>
    <w:rsid w:val="00BE368C"/>
    <w:rsid w:val="00BF0061"/>
    <w:rsid w:val="00BF17D5"/>
    <w:rsid w:val="00BF35EC"/>
    <w:rsid w:val="00BF5E0F"/>
    <w:rsid w:val="00C03257"/>
    <w:rsid w:val="00C038A7"/>
    <w:rsid w:val="00C03EE7"/>
    <w:rsid w:val="00C07697"/>
    <w:rsid w:val="00C11302"/>
    <w:rsid w:val="00C12EBB"/>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2E50"/>
    <w:rsid w:val="00CC33C4"/>
    <w:rsid w:val="00CC50FE"/>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080A"/>
    <w:rsid w:val="00D521D1"/>
    <w:rsid w:val="00D53930"/>
    <w:rsid w:val="00D57ED8"/>
    <w:rsid w:val="00D62574"/>
    <w:rsid w:val="00D64D36"/>
    <w:rsid w:val="00D72E51"/>
    <w:rsid w:val="00D80840"/>
    <w:rsid w:val="00D82BE9"/>
    <w:rsid w:val="00D8764B"/>
    <w:rsid w:val="00D90653"/>
    <w:rsid w:val="00D91543"/>
    <w:rsid w:val="00D9202A"/>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16CD"/>
    <w:rsid w:val="00E32B6B"/>
    <w:rsid w:val="00E32F1F"/>
    <w:rsid w:val="00E409ED"/>
    <w:rsid w:val="00E43986"/>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3B66"/>
    <w:rsid w:val="00EF5F8E"/>
    <w:rsid w:val="00EF6EF9"/>
    <w:rsid w:val="00F0144A"/>
    <w:rsid w:val="00F01FD4"/>
    <w:rsid w:val="00F04743"/>
    <w:rsid w:val="00F10C49"/>
    <w:rsid w:val="00F12C83"/>
    <w:rsid w:val="00F15C52"/>
    <w:rsid w:val="00F1697D"/>
    <w:rsid w:val="00F236A2"/>
    <w:rsid w:val="00F2386C"/>
    <w:rsid w:val="00F23BF2"/>
    <w:rsid w:val="00F24F87"/>
    <w:rsid w:val="00F253D0"/>
    <w:rsid w:val="00F270A2"/>
    <w:rsid w:val="00F3174F"/>
    <w:rsid w:val="00F377F4"/>
    <w:rsid w:val="00F45331"/>
    <w:rsid w:val="00F50B19"/>
    <w:rsid w:val="00F52ADF"/>
    <w:rsid w:val="00F539C8"/>
    <w:rsid w:val="00F53F51"/>
    <w:rsid w:val="00F549A3"/>
    <w:rsid w:val="00F56704"/>
    <w:rsid w:val="00F62EDE"/>
    <w:rsid w:val="00F65377"/>
    <w:rsid w:val="00F661CD"/>
    <w:rsid w:val="00F73332"/>
    <w:rsid w:val="00F73E19"/>
    <w:rsid w:val="00F742A7"/>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845C1-288B-436E-88C4-395809C69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23243</TotalTime>
  <Pages>66</Pages>
  <Words>15076</Words>
  <Characters>85938</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296</cp:revision>
  <cp:lastPrinted>1999-09-28T18:47:00Z</cp:lastPrinted>
  <dcterms:created xsi:type="dcterms:W3CDTF">2015-08-27T21:14:00Z</dcterms:created>
  <dcterms:modified xsi:type="dcterms:W3CDTF">2016-04-08T01:14:00Z</dcterms:modified>
</cp:coreProperties>
</file>